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E9C6" w14:textId="77777777" w:rsidR="007537CD" w:rsidRDefault="00403257" w:rsidP="00C06F87">
      <w:pPr>
        <w:jc w:val="center"/>
        <w:rPr>
          <w:rFonts w:ascii="Century Gothic" w:hAnsi="Century Gothic"/>
          <w:sz w:val="24"/>
          <w:szCs w:val="24"/>
        </w:rPr>
      </w:pPr>
      <w:r>
        <w:rPr>
          <w:rFonts w:ascii="Century Gothic" w:hAnsi="Century Gothic"/>
          <w:sz w:val="24"/>
          <w:szCs w:val="24"/>
        </w:rPr>
        <w:t>AMOS 9:11-15</w:t>
      </w:r>
    </w:p>
    <w:p w14:paraId="20373722" w14:textId="20CFBAB5" w:rsidR="00403257" w:rsidRDefault="00403257" w:rsidP="00C06F87">
      <w:pPr>
        <w:jc w:val="center"/>
        <w:rPr>
          <w:rFonts w:ascii="Century Gothic" w:hAnsi="Century Gothic"/>
          <w:sz w:val="24"/>
          <w:szCs w:val="24"/>
        </w:rPr>
      </w:pPr>
      <w:r>
        <w:rPr>
          <w:rFonts w:ascii="Century Gothic" w:hAnsi="Century Gothic"/>
          <w:sz w:val="24"/>
          <w:szCs w:val="24"/>
        </w:rPr>
        <w:t xml:space="preserve">“THE MESSIAH AS THE RESTORER OF DAVID’S </w:t>
      </w:r>
      <w:r w:rsidR="006F4AA7">
        <w:rPr>
          <w:rFonts w:ascii="Century Gothic" w:hAnsi="Century Gothic"/>
          <w:sz w:val="24"/>
          <w:szCs w:val="24"/>
        </w:rPr>
        <w:t>COLLAPSING DYNASTY</w:t>
      </w:r>
      <w:r>
        <w:rPr>
          <w:rFonts w:ascii="Century Gothic" w:hAnsi="Century Gothic"/>
          <w:sz w:val="24"/>
          <w:szCs w:val="24"/>
        </w:rPr>
        <w:t>”</w:t>
      </w:r>
    </w:p>
    <w:p w14:paraId="014AE3E7" w14:textId="77777777" w:rsidR="00403257" w:rsidRDefault="00403257" w:rsidP="00C06F87">
      <w:pPr>
        <w:jc w:val="center"/>
        <w:rPr>
          <w:rFonts w:ascii="Century Gothic" w:hAnsi="Century Gothic"/>
          <w:sz w:val="24"/>
          <w:szCs w:val="24"/>
        </w:rPr>
      </w:pPr>
      <w:r>
        <w:rPr>
          <w:rFonts w:ascii="Century Gothic" w:hAnsi="Century Gothic"/>
          <w:sz w:val="24"/>
          <w:szCs w:val="24"/>
        </w:rPr>
        <w:t>Walter C. Kaiser, Jr.</w:t>
      </w:r>
    </w:p>
    <w:p w14:paraId="3115D283" w14:textId="77777777" w:rsidR="00403257" w:rsidRDefault="00403257" w:rsidP="00403257">
      <w:pPr>
        <w:jc w:val="both"/>
        <w:rPr>
          <w:rFonts w:ascii="Century Gothic" w:hAnsi="Century Gothic"/>
          <w:sz w:val="24"/>
          <w:szCs w:val="24"/>
        </w:rPr>
      </w:pPr>
      <w:bookmarkStart w:id="0" w:name="_GoBack"/>
      <w:bookmarkEnd w:id="0"/>
    </w:p>
    <w:p w14:paraId="2D39AAE8" w14:textId="784547EC" w:rsidR="00E72475" w:rsidRDefault="00403257" w:rsidP="00403257">
      <w:pPr>
        <w:spacing w:line="480" w:lineRule="auto"/>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u w:val="single"/>
        </w:rPr>
        <w:t>The Scofield Reference Bible</w:t>
      </w:r>
      <w:r>
        <w:rPr>
          <w:rFonts w:ascii="Century Gothic" w:hAnsi="Century Gothic"/>
          <w:sz w:val="24"/>
          <w:szCs w:val="24"/>
        </w:rPr>
        <w:t xml:space="preserve"> stated that “dispensationally, this [</w:t>
      </w:r>
      <w:r w:rsidR="00625E3C">
        <w:rPr>
          <w:rFonts w:ascii="Century Gothic" w:hAnsi="Century Gothic"/>
          <w:sz w:val="24"/>
          <w:szCs w:val="24"/>
        </w:rPr>
        <w:t>text</w:t>
      </w:r>
      <w:r w:rsidR="006F4AA7">
        <w:rPr>
          <w:rFonts w:ascii="Century Gothic" w:hAnsi="Century Gothic"/>
          <w:sz w:val="24"/>
          <w:szCs w:val="24"/>
        </w:rPr>
        <w:t xml:space="preserve"> of </w:t>
      </w:r>
      <w:r>
        <w:rPr>
          <w:rFonts w:ascii="Century Gothic" w:hAnsi="Century Gothic"/>
          <w:sz w:val="24"/>
          <w:szCs w:val="24"/>
        </w:rPr>
        <w:t>Acts 15:13-18 which quotes Amos 9:11-12] is the most important passage in the NT.”</w:t>
      </w:r>
      <w:r>
        <w:rPr>
          <w:rStyle w:val="FootnoteReference"/>
          <w:rFonts w:ascii="Century Gothic" w:hAnsi="Century Gothic"/>
          <w:sz w:val="24"/>
          <w:szCs w:val="24"/>
        </w:rPr>
        <w:footnoteReference w:id="1"/>
      </w:r>
      <w:r w:rsidR="00E72475">
        <w:rPr>
          <w:rFonts w:ascii="Century Gothic" w:hAnsi="Century Gothic"/>
          <w:sz w:val="24"/>
          <w:szCs w:val="24"/>
        </w:rPr>
        <w:t xml:space="preserve"> </w:t>
      </w:r>
      <w:r w:rsidR="00DE7BC4">
        <w:rPr>
          <w:rFonts w:ascii="Century Gothic" w:hAnsi="Century Gothic"/>
          <w:sz w:val="24"/>
          <w:szCs w:val="24"/>
        </w:rPr>
        <w:t>It</w:t>
      </w:r>
      <w:r w:rsidR="00E72475">
        <w:rPr>
          <w:rFonts w:ascii="Century Gothic" w:hAnsi="Century Gothic"/>
          <w:sz w:val="24"/>
          <w:szCs w:val="24"/>
        </w:rPr>
        <w:t xml:space="preserve"> went on in that same context to argue:</w:t>
      </w:r>
    </w:p>
    <w:p w14:paraId="185E57EB" w14:textId="77777777" w:rsidR="00E72475" w:rsidRDefault="00E72475" w:rsidP="00E72475">
      <w:pPr>
        <w:spacing w:line="240" w:lineRule="auto"/>
        <w:ind w:left="720"/>
        <w:jc w:val="both"/>
        <w:rPr>
          <w:rFonts w:ascii="Century Gothic" w:hAnsi="Century Gothic"/>
          <w:sz w:val="24"/>
          <w:szCs w:val="24"/>
        </w:rPr>
      </w:pPr>
      <w:r>
        <w:rPr>
          <w:rFonts w:ascii="Century Gothic" w:hAnsi="Century Gothic"/>
          <w:sz w:val="24"/>
          <w:szCs w:val="24"/>
        </w:rPr>
        <w:t xml:space="preserve">The verses that follow in Amos describe the final ingathering of Israel, which the other prophets invariably connect with the fulfillment of the Davidic Covenant.  </w:t>
      </w:r>
    </w:p>
    <w:p w14:paraId="4A459F69" w14:textId="77777777" w:rsidR="00436023" w:rsidRDefault="00E55362" w:rsidP="00E61178">
      <w:pPr>
        <w:spacing w:line="480" w:lineRule="auto"/>
        <w:jc w:val="both"/>
        <w:rPr>
          <w:rFonts w:ascii="Century Gothic" w:hAnsi="Century Gothic"/>
          <w:sz w:val="24"/>
          <w:szCs w:val="24"/>
        </w:rPr>
      </w:pPr>
      <w:r>
        <w:rPr>
          <w:rFonts w:ascii="Century Gothic" w:hAnsi="Century Gothic"/>
          <w:sz w:val="24"/>
          <w:szCs w:val="24"/>
        </w:rPr>
        <w:t xml:space="preserve"> </w:t>
      </w:r>
    </w:p>
    <w:p w14:paraId="4BE79D30" w14:textId="5028FBDF" w:rsidR="00403257" w:rsidRDefault="00E55362" w:rsidP="00E61178">
      <w:pPr>
        <w:spacing w:line="480" w:lineRule="auto"/>
        <w:jc w:val="both"/>
        <w:rPr>
          <w:rFonts w:ascii="Century Gothic" w:hAnsi="Century Gothic"/>
          <w:sz w:val="24"/>
          <w:szCs w:val="24"/>
        </w:rPr>
      </w:pPr>
      <w:r>
        <w:rPr>
          <w:rFonts w:ascii="Century Gothic" w:hAnsi="Century Gothic"/>
          <w:sz w:val="24"/>
          <w:szCs w:val="24"/>
        </w:rPr>
        <w:t xml:space="preserve">On the other hand, O. T. Allis, the </w:t>
      </w:r>
      <w:r w:rsidR="00371A80">
        <w:rPr>
          <w:rFonts w:ascii="Century Gothic" w:hAnsi="Century Gothic"/>
          <w:sz w:val="24"/>
          <w:szCs w:val="24"/>
        </w:rPr>
        <w:t xml:space="preserve">late </w:t>
      </w:r>
      <w:r w:rsidR="00DE7BC4">
        <w:rPr>
          <w:rFonts w:ascii="Century Gothic" w:hAnsi="Century Gothic"/>
          <w:sz w:val="24"/>
          <w:szCs w:val="24"/>
        </w:rPr>
        <w:t xml:space="preserve">titular </w:t>
      </w:r>
      <w:r>
        <w:rPr>
          <w:rFonts w:ascii="Century Gothic" w:hAnsi="Century Gothic"/>
          <w:sz w:val="24"/>
          <w:szCs w:val="24"/>
        </w:rPr>
        <w:t>Dean of Evangelical Old Testament professors</w:t>
      </w:r>
      <w:r w:rsidR="006F4AA7">
        <w:rPr>
          <w:rFonts w:ascii="Century Gothic" w:hAnsi="Century Gothic"/>
          <w:sz w:val="24"/>
          <w:szCs w:val="24"/>
        </w:rPr>
        <w:t xml:space="preserve">, if I might make </w:t>
      </w:r>
      <w:r w:rsidR="00210262">
        <w:rPr>
          <w:rFonts w:ascii="Century Gothic" w:hAnsi="Century Gothic"/>
          <w:sz w:val="24"/>
          <w:szCs w:val="24"/>
        </w:rPr>
        <w:t>such a</w:t>
      </w:r>
      <w:r w:rsidR="00625E3C">
        <w:rPr>
          <w:rFonts w:ascii="Century Gothic" w:hAnsi="Century Gothic"/>
          <w:sz w:val="24"/>
          <w:szCs w:val="24"/>
        </w:rPr>
        <w:t xml:space="preserve"> new</w:t>
      </w:r>
      <w:r w:rsidR="006F4AA7">
        <w:rPr>
          <w:rFonts w:ascii="Century Gothic" w:hAnsi="Century Gothic"/>
          <w:sz w:val="24"/>
          <w:szCs w:val="24"/>
        </w:rPr>
        <w:t xml:space="preserve"> appointment</w:t>
      </w:r>
      <w:r w:rsidR="00D20D03">
        <w:rPr>
          <w:rFonts w:ascii="Century Gothic" w:hAnsi="Century Gothic"/>
          <w:sz w:val="24"/>
          <w:szCs w:val="24"/>
        </w:rPr>
        <w:t xml:space="preserve"> and title</w:t>
      </w:r>
      <w:r w:rsidR="006F4AA7">
        <w:rPr>
          <w:rFonts w:ascii="Century Gothic" w:hAnsi="Century Gothic"/>
          <w:sz w:val="24"/>
          <w:szCs w:val="24"/>
        </w:rPr>
        <w:t>,</w:t>
      </w:r>
      <w:r>
        <w:rPr>
          <w:rFonts w:ascii="Century Gothic" w:hAnsi="Century Gothic"/>
          <w:sz w:val="24"/>
          <w:szCs w:val="24"/>
        </w:rPr>
        <w:t xml:space="preserve"> in </w:t>
      </w:r>
      <w:r w:rsidR="00E72475">
        <w:rPr>
          <w:rFonts w:ascii="Century Gothic" w:hAnsi="Century Gothic"/>
          <w:sz w:val="24"/>
          <w:szCs w:val="24"/>
        </w:rPr>
        <w:t xml:space="preserve">that same </w:t>
      </w:r>
      <w:r>
        <w:rPr>
          <w:rFonts w:ascii="Century Gothic" w:hAnsi="Century Gothic"/>
          <w:sz w:val="24"/>
          <w:szCs w:val="24"/>
        </w:rPr>
        <w:t xml:space="preserve">earlier </w:t>
      </w:r>
      <w:r w:rsidR="00371A80">
        <w:rPr>
          <w:rFonts w:ascii="Century Gothic" w:hAnsi="Century Gothic"/>
          <w:sz w:val="24"/>
          <w:szCs w:val="24"/>
        </w:rPr>
        <w:t xml:space="preserve">twentieth century </w:t>
      </w:r>
      <w:r>
        <w:rPr>
          <w:rFonts w:ascii="Century Gothic" w:hAnsi="Century Gothic"/>
          <w:sz w:val="24"/>
          <w:szCs w:val="24"/>
        </w:rPr>
        <w:t>generation</w:t>
      </w:r>
      <w:r w:rsidR="006F4AA7">
        <w:rPr>
          <w:rFonts w:ascii="Century Gothic" w:hAnsi="Century Gothic"/>
          <w:sz w:val="24"/>
          <w:szCs w:val="24"/>
        </w:rPr>
        <w:t xml:space="preserve"> when the above statement was being made,</w:t>
      </w:r>
      <w:r>
        <w:rPr>
          <w:rFonts w:ascii="Century Gothic" w:hAnsi="Century Gothic"/>
          <w:sz w:val="24"/>
          <w:szCs w:val="24"/>
        </w:rPr>
        <w:t xml:space="preserve"> announced</w:t>
      </w:r>
      <w:r w:rsidR="00E427A2">
        <w:rPr>
          <w:rFonts w:ascii="Century Gothic" w:hAnsi="Century Gothic"/>
          <w:sz w:val="24"/>
          <w:szCs w:val="24"/>
        </w:rPr>
        <w:t xml:space="preserve"> a somewhat different conclusion</w:t>
      </w:r>
      <w:r w:rsidR="00DE7BC4">
        <w:rPr>
          <w:rFonts w:ascii="Century Gothic" w:hAnsi="Century Gothic"/>
          <w:sz w:val="24"/>
          <w:szCs w:val="24"/>
        </w:rPr>
        <w:t xml:space="preserve"> about this passage</w:t>
      </w:r>
      <w:r w:rsidR="00E427A2">
        <w:rPr>
          <w:rFonts w:ascii="Century Gothic" w:hAnsi="Century Gothic"/>
          <w:sz w:val="24"/>
          <w:szCs w:val="24"/>
        </w:rPr>
        <w:t xml:space="preserve">. </w:t>
      </w:r>
      <w:r w:rsidR="00D20D03">
        <w:rPr>
          <w:rFonts w:ascii="Century Gothic" w:hAnsi="Century Gothic"/>
          <w:sz w:val="24"/>
          <w:szCs w:val="24"/>
        </w:rPr>
        <w:t>Allis</w:t>
      </w:r>
      <w:r w:rsidR="00E427A2">
        <w:rPr>
          <w:rFonts w:ascii="Century Gothic" w:hAnsi="Century Gothic"/>
          <w:sz w:val="24"/>
          <w:szCs w:val="24"/>
        </w:rPr>
        <w:t xml:space="preserve"> taught:</w:t>
      </w:r>
    </w:p>
    <w:p w14:paraId="09A8B9C4" w14:textId="77777777" w:rsidR="00436023" w:rsidRDefault="00436023" w:rsidP="00E61178">
      <w:pPr>
        <w:pStyle w:val="Heading1"/>
      </w:pPr>
    </w:p>
    <w:p w14:paraId="0F86060B" w14:textId="74499EDA" w:rsidR="00E55362" w:rsidRDefault="00E55362" w:rsidP="00E55362">
      <w:pPr>
        <w:spacing w:line="240" w:lineRule="auto"/>
        <w:ind w:left="720"/>
        <w:jc w:val="both"/>
        <w:rPr>
          <w:rFonts w:ascii="Century Gothic" w:hAnsi="Century Gothic"/>
          <w:sz w:val="24"/>
          <w:szCs w:val="24"/>
        </w:rPr>
      </w:pPr>
      <w:r>
        <w:rPr>
          <w:rFonts w:ascii="Century Gothic" w:hAnsi="Century Gothic"/>
          <w:sz w:val="24"/>
          <w:szCs w:val="24"/>
        </w:rPr>
        <w:t>That James declares expressly that Peter’s experience at Caesarea, which he speaks of as God’s visiting ‘the Gentiles to take out of them a people for his name’ was in accord wi</w:t>
      </w:r>
      <w:r w:rsidR="00625E3C">
        <w:rPr>
          <w:rFonts w:ascii="Century Gothic" w:hAnsi="Century Gothic"/>
          <w:sz w:val="24"/>
          <w:szCs w:val="24"/>
        </w:rPr>
        <w:t xml:space="preserve">th </w:t>
      </w:r>
      <w:r>
        <w:rPr>
          <w:rFonts w:ascii="Century Gothic" w:hAnsi="Century Gothic"/>
          <w:sz w:val="24"/>
          <w:szCs w:val="24"/>
        </w:rPr>
        <w:t>th</w:t>
      </w:r>
      <w:r w:rsidR="00625E3C">
        <w:rPr>
          <w:rFonts w:ascii="Century Gothic" w:hAnsi="Century Gothic"/>
          <w:sz w:val="24"/>
          <w:szCs w:val="24"/>
        </w:rPr>
        <w:t>e</w:t>
      </w:r>
      <w:r>
        <w:rPr>
          <w:rFonts w:ascii="Century Gothic" w:hAnsi="Century Gothic"/>
          <w:sz w:val="24"/>
          <w:szCs w:val="24"/>
        </w:rPr>
        <w:t xml:space="preserve"> burden of prophecy as a whole and quotes freely from Amos in proof of it. </w:t>
      </w:r>
      <w:r>
        <w:rPr>
          <w:rStyle w:val="FootnoteReference"/>
          <w:rFonts w:ascii="Century Gothic" w:hAnsi="Century Gothic"/>
          <w:sz w:val="24"/>
          <w:szCs w:val="24"/>
        </w:rPr>
        <w:footnoteReference w:id="2"/>
      </w:r>
      <w:r>
        <w:rPr>
          <w:rFonts w:ascii="Century Gothic" w:hAnsi="Century Gothic"/>
          <w:sz w:val="24"/>
          <w:szCs w:val="24"/>
        </w:rPr>
        <w:t xml:space="preserve">  </w:t>
      </w:r>
    </w:p>
    <w:p w14:paraId="23A2920A" w14:textId="77777777" w:rsidR="00E72475" w:rsidRDefault="00E72475" w:rsidP="00E55362">
      <w:pPr>
        <w:spacing w:line="240" w:lineRule="auto"/>
        <w:ind w:left="720"/>
        <w:jc w:val="both"/>
        <w:rPr>
          <w:rFonts w:ascii="Century Gothic" w:hAnsi="Century Gothic"/>
          <w:sz w:val="24"/>
          <w:szCs w:val="24"/>
        </w:rPr>
      </w:pPr>
    </w:p>
    <w:p w14:paraId="2EC94C65" w14:textId="3845FEC6" w:rsidR="00E72475" w:rsidRDefault="00E72475" w:rsidP="00AA3540">
      <w:pPr>
        <w:spacing w:line="480" w:lineRule="auto"/>
        <w:ind w:firstLine="720"/>
        <w:jc w:val="both"/>
        <w:rPr>
          <w:rFonts w:ascii="Century Gothic" w:hAnsi="Century Gothic"/>
          <w:sz w:val="24"/>
          <w:szCs w:val="24"/>
        </w:rPr>
      </w:pPr>
      <w:r>
        <w:rPr>
          <w:rFonts w:ascii="Century Gothic" w:hAnsi="Century Gothic"/>
          <w:sz w:val="24"/>
          <w:szCs w:val="24"/>
        </w:rPr>
        <w:t xml:space="preserve">So which analysis is correct? Were </w:t>
      </w:r>
      <w:r w:rsidR="00E427A2">
        <w:rPr>
          <w:rFonts w:ascii="Century Gothic" w:hAnsi="Century Gothic"/>
          <w:sz w:val="24"/>
          <w:szCs w:val="24"/>
        </w:rPr>
        <w:t xml:space="preserve">these two interpreters of </w:t>
      </w:r>
      <w:r>
        <w:rPr>
          <w:rFonts w:ascii="Century Gothic" w:hAnsi="Century Gothic"/>
          <w:sz w:val="24"/>
          <w:szCs w:val="24"/>
        </w:rPr>
        <w:t xml:space="preserve">Acts 15 </w:t>
      </w:r>
      <w:r w:rsidR="006F4AA7">
        <w:rPr>
          <w:rFonts w:ascii="Century Gothic" w:hAnsi="Century Gothic"/>
          <w:sz w:val="24"/>
          <w:szCs w:val="24"/>
        </w:rPr>
        <w:t xml:space="preserve">both sounding the correct interpretation </w:t>
      </w:r>
      <w:r w:rsidR="00AA3540">
        <w:rPr>
          <w:rFonts w:ascii="Century Gothic" w:hAnsi="Century Gothic"/>
          <w:sz w:val="24"/>
          <w:szCs w:val="24"/>
        </w:rPr>
        <w:t>about the meaning of this prophecy</w:t>
      </w:r>
      <w:r w:rsidR="00625E3C">
        <w:rPr>
          <w:rFonts w:ascii="Century Gothic" w:hAnsi="Century Gothic"/>
          <w:sz w:val="24"/>
          <w:szCs w:val="24"/>
        </w:rPr>
        <w:t xml:space="preserve">, while </w:t>
      </w:r>
      <w:r w:rsidR="00625E3C">
        <w:rPr>
          <w:rFonts w:ascii="Century Gothic" w:hAnsi="Century Gothic"/>
          <w:sz w:val="24"/>
          <w:szCs w:val="24"/>
        </w:rPr>
        <w:lastRenderedPageBreak/>
        <w:t>taking opposite points of view,</w:t>
      </w:r>
      <w:r w:rsidR="00D1587B">
        <w:rPr>
          <w:rFonts w:ascii="Century Gothic" w:hAnsi="Century Gothic"/>
          <w:sz w:val="24"/>
          <w:szCs w:val="24"/>
        </w:rPr>
        <w:t xml:space="preserve"> or w</w:t>
      </w:r>
      <w:r w:rsidR="00D20D03">
        <w:rPr>
          <w:rFonts w:ascii="Century Gothic" w:hAnsi="Century Gothic"/>
          <w:sz w:val="24"/>
          <w:szCs w:val="24"/>
        </w:rPr>
        <w:t>as one interpreter or both wrong</w:t>
      </w:r>
      <w:r w:rsidR="00436023">
        <w:rPr>
          <w:rFonts w:ascii="Century Gothic" w:hAnsi="Century Gothic"/>
          <w:sz w:val="24"/>
          <w:szCs w:val="24"/>
        </w:rPr>
        <w:t xml:space="preserve"> in their interpretation</w:t>
      </w:r>
      <w:r w:rsidR="006F4AA7">
        <w:rPr>
          <w:rFonts w:ascii="Century Gothic" w:hAnsi="Century Gothic"/>
          <w:sz w:val="24"/>
          <w:szCs w:val="24"/>
        </w:rPr>
        <w:t>s</w:t>
      </w:r>
      <w:r w:rsidR="00AA3540">
        <w:rPr>
          <w:rFonts w:ascii="Century Gothic" w:hAnsi="Century Gothic"/>
          <w:sz w:val="24"/>
          <w:szCs w:val="24"/>
        </w:rPr>
        <w:t xml:space="preserve">? </w:t>
      </w:r>
      <w:r w:rsidR="00371A80">
        <w:rPr>
          <w:rFonts w:ascii="Century Gothic" w:hAnsi="Century Gothic"/>
          <w:sz w:val="24"/>
          <w:szCs w:val="24"/>
        </w:rPr>
        <w:t>Accordingly,</w:t>
      </w:r>
      <w:r w:rsidR="00AA3540">
        <w:rPr>
          <w:rFonts w:ascii="Century Gothic" w:hAnsi="Century Gothic"/>
          <w:sz w:val="24"/>
          <w:szCs w:val="24"/>
        </w:rPr>
        <w:t xml:space="preserve"> one </w:t>
      </w:r>
      <w:r w:rsidR="00DE7BC4">
        <w:rPr>
          <w:rFonts w:ascii="Century Gothic" w:hAnsi="Century Gothic"/>
          <w:sz w:val="24"/>
          <w:szCs w:val="24"/>
        </w:rPr>
        <w:t xml:space="preserve">interpretation </w:t>
      </w:r>
      <w:r w:rsidR="00AA3540">
        <w:rPr>
          <w:rFonts w:ascii="Century Gothic" w:hAnsi="Century Gothic"/>
          <w:sz w:val="24"/>
          <w:szCs w:val="24"/>
        </w:rPr>
        <w:t xml:space="preserve">seemed to stress an exclusive </w:t>
      </w:r>
      <w:r w:rsidR="00E61178">
        <w:rPr>
          <w:rFonts w:ascii="Century Gothic" w:hAnsi="Century Gothic"/>
          <w:sz w:val="24"/>
          <w:szCs w:val="24"/>
        </w:rPr>
        <w:t xml:space="preserve">Judean </w:t>
      </w:r>
      <w:r w:rsidR="00AA3540">
        <w:rPr>
          <w:rFonts w:ascii="Century Gothic" w:hAnsi="Century Gothic"/>
          <w:sz w:val="24"/>
          <w:szCs w:val="24"/>
        </w:rPr>
        <w:t xml:space="preserve">nationalistic sense </w:t>
      </w:r>
      <w:r w:rsidR="00E427A2">
        <w:rPr>
          <w:rFonts w:ascii="Century Gothic" w:hAnsi="Century Gothic"/>
          <w:sz w:val="24"/>
          <w:szCs w:val="24"/>
        </w:rPr>
        <w:t xml:space="preserve">found in the Davidic Covenant for </w:t>
      </w:r>
      <w:r w:rsidR="00D20D03">
        <w:rPr>
          <w:rFonts w:ascii="Century Gothic" w:hAnsi="Century Gothic"/>
          <w:sz w:val="24"/>
          <w:szCs w:val="24"/>
        </w:rPr>
        <w:t>a</w:t>
      </w:r>
      <w:r w:rsidR="00436023">
        <w:rPr>
          <w:rFonts w:ascii="Century Gothic" w:hAnsi="Century Gothic"/>
          <w:sz w:val="24"/>
          <w:szCs w:val="24"/>
        </w:rPr>
        <w:t xml:space="preserve"> future </w:t>
      </w:r>
      <w:r w:rsidR="00210262">
        <w:rPr>
          <w:rFonts w:ascii="Century Gothic" w:hAnsi="Century Gothic"/>
          <w:sz w:val="24"/>
          <w:szCs w:val="24"/>
        </w:rPr>
        <w:t xml:space="preserve">rule and reign </w:t>
      </w:r>
      <w:r w:rsidR="00D20D03">
        <w:rPr>
          <w:rFonts w:ascii="Century Gothic" w:hAnsi="Century Gothic"/>
          <w:sz w:val="24"/>
          <w:szCs w:val="24"/>
        </w:rPr>
        <w:t xml:space="preserve">of Israel </w:t>
      </w:r>
      <w:r w:rsidR="00D1587B">
        <w:rPr>
          <w:rFonts w:ascii="Century Gothic" w:hAnsi="Century Gothic"/>
          <w:sz w:val="24"/>
          <w:szCs w:val="24"/>
        </w:rPr>
        <w:t>with its promise of a kingdom, a throne and a dynasty for David</w:t>
      </w:r>
      <w:r w:rsidR="00371A80">
        <w:rPr>
          <w:rFonts w:ascii="Century Gothic" w:hAnsi="Century Gothic"/>
          <w:sz w:val="24"/>
          <w:szCs w:val="24"/>
        </w:rPr>
        <w:t xml:space="preserve"> and the nation of Israel</w:t>
      </w:r>
      <w:r w:rsidR="00E427A2">
        <w:rPr>
          <w:rFonts w:ascii="Century Gothic" w:hAnsi="Century Gothic"/>
          <w:sz w:val="24"/>
          <w:szCs w:val="24"/>
        </w:rPr>
        <w:t xml:space="preserve">, </w:t>
      </w:r>
      <w:r w:rsidR="00AA3540">
        <w:rPr>
          <w:rFonts w:ascii="Century Gothic" w:hAnsi="Century Gothic"/>
          <w:sz w:val="24"/>
          <w:szCs w:val="24"/>
        </w:rPr>
        <w:t xml:space="preserve">while the other interpreter gave </w:t>
      </w:r>
      <w:r w:rsidR="006F4AA7">
        <w:rPr>
          <w:rFonts w:ascii="Century Gothic" w:hAnsi="Century Gothic"/>
          <w:sz w:val="24"/>
          <w:szCs w:val="24"/>
        </w:rPr>
        <w:t xml:space="preserve">pretty much </w:t>
      </w:r>
      <w:r w:rsidR="00AA3540">
        <w:rPr>
          <w:rFonts w:ascii="Century Gothic" w:hAnsi="Century Gothic"/>
          <w:sz w:val="24"/>
          <w:szCs w:val="24"/>
        </w:rPr>
        <w:t>a solely spiritual interpretation that focused on the expansion of the Gentile</w:t>
      </w:r>
      <w:r w:rsidR="00D1587B">
        <w:rPr>
          <w:rFonts w:ascii="Century Gothic" w:hAnsi="Century Gothic"/>
          <w:sz w:val="24"/>
          <w:szCs w:val="24"/>
        </w:rPr>
        <w:t xml:space="preserve">s and the </w:t>
      </w:r>
      <w:r w:rsidR="00210262">
        <w:rPr>
          <w:rFonts w:ascii="Century Gothic" w:hAnsi="Century Gothic"/>
          <w:sz w:val="24"/>
          <w:szCs w:val="24"/>
        </w:rPr>
        <w:t xml:space="preserve">blessing </w:t>
      </w:r>
      <w:r w:rsidR="00371A80">
        <w:rPr>
          <w:rFonts w:ascii="Century Gothic" w:hAnsi="Century Gothic"/>
          <w:sz w:val="24"/>
          <w:szCs w:val="24"/>
        </w:rPr>
        <w:t xml:space="preserve">that was to come </w:t>
      </w:r>
      <w:r w:rsidR="00210262">
        <w:rPr>
          <w:rFonts w:ascii="Century Gothic" w:hAnsi="Century Gothic"/>
          <w:sz w:val="24"/>
          <w:szCs w:val="24"/>
        </w:rPr>
        <w:t xml:space="preserve">on the </w:t>
      </w:r>
      <w:r w:rsidR="00D1587B">
        <w:rPr>
          <w:rFonts w:ascii="Century Gothic" w:hAnsi="Century Gothic"/>
          <w:sz w:val="24"/>
          <w:szCs w:val="24"/>
        </w:rPr>
        <w:t>N</w:t>
      </w:r>
      <w:r w:rsidR="00E61178">
        <w:rPr>
          <w:rFonts w:ascii="Century Gothic" w:hAnsi="Century Gothic"/>
          <w:sz w:val="24"/>
          <w:szCs w:val="24"/>
        </w:rPr>
        <w:t xml:space="preserve">ew </w:t>
      </w:r>
      <w:r w:rsidR="00D1587B">
        <w:rPr>
          <w:rFonts w:ascii="Century Gothic" w:hAnsi="Century Gothic"/>
          <w:sz w:val="24"/>
          <w:szCs w:val="24"/>
        </w:rPr>
        <w:t>T</w:t>
      </w:r>
      <w:r w:rsidR="00E61178">
        <w:rPr>
          <w:rFonts w:ascii="Century Gothic" w:hAnsi="Century Gothic"/>
          <w:sz w:val="24"/>
          <w:szCs w:val="24"/>
        </w:rPr>
        <w:t>estament</w:t>
      </w:r>
      <w:r w:rsidR="00AA3540">
        <w:rPr>
          <w:rFonts w:ascii="Century Gothic" w:hAnsi="Century Gothic"/>
          <w:sz w:val="24"/>
          <w:szCs w:val="24"/>
        </w:rPr>
        <w:t xml:space="preserve"> Church. </w:t>
      </w:r>
      <w:r w:rsidR="00625E3C">
        <w:rPr>
          <w:rFonts w:ascii="Century Gothic" w:hAnsi="Century Gothic"/>
          <w:sz w:val="24"/>
          <w:szCs w:val="24"/>
        </w:rPr>
        <w:t>Both could not be correct, so w</w:t>
      </w:r>
      <w:r w:rsidR="00AA3540">
        <w:rPr>
          <w:rFonts w:ascii="Century Gothic" w:hAnsi="Century Gothic"/>
          <w:sz w:val="24"/>
          <w:szCs w:val="24"/>
        </w:rPr>
        <w:t xml:space="preserve">hich sense </w:t>
      </w:r>
      <w:r w:rsidR="00DE7BC4">
        <w:rPr>
          <w:rFonts w:ascii="Century Gothic" w:hAnsi="Century Gothic"/>
          <w:sz w:val="24"/>
          <w:szCs w:val="24"/>
        </w:rPr>
        <w:t>wa</w:t>
      </w:r>
      <w:r w:rsidR="00AA3540">
        <w:rPr>
          <w:rFonts w:ascii="Century Gothic" w:hAnsi="Century Gothic"/>
          <w:sz w:val="24"/>
          <w:szCs w:val="24"/>
        </w:rPr>
        <w:t xml:space="preserve">s the authoritative meaning </w:t>
      </w:r>
      <w:r w:rsidR="006F4AA7">
        <w:rPr>
          <w:rFonts w:ascii="Century Gothic" w:hAnsi="Century Gothic"/>
          <w:sz w:val="24"/>
          <w:szCs w:val="24"/>
        </w:rPr>
        <w:t>intended by the</w:t>
      </w:r>
      <w:r w:rsidR="00AA3540">
        <w:rPr>
          <w:rFonts w:ascii="Century Gothic" w:hAnsi="Century Gothic"/>
          <w:sz w:val="24"/>
          <w:szCs w:val="24"/>
        </w:rPr>
        <w:t xml:space="preserve"> prophet Amos and </w:t>
      </w:r>
      <w:r w:rsidR="006F4AA7">
        <w:rPr>
          <w:rFonts w:ascii="Century Gothic" w:hAnsi="Century Gothic"/>
          <w:sz w:val="24"/>
          <w:szCs w:val="24"/>
        </w:rPr>
        <w:t>by the leader of the early Church</w:t>
      </w:r>
      <w:r w:rsidR="00D20D03">
        <w:rPr>
          <w:rFonts w:ascii="Century Gothic" w:hAnsi="Century Gothic"/>
          <w:sz w:val="24"/>
          <w:szCs w:val="24"/>
        </w:rPr>
        <w:t>,</w:t>
      </w:r>
      <w:r w:rsidR="006F4AA7">
        <w:rPr>
          <w:rFonts w:ascii="Century Gothic" w:hAnsi="Century Gothic"/>
          <w:sz w:val="24"/>
          <w:szCs w:val="24"/>
        </w:rPr>
        <w:t xml:space="preserve"> named </w:t>
      </w:r>
      <w:r w:rsidR="00AA3540">
        <w:rPr>
          <w:rFonts w:ascii="Century Gothic" w:hAnsi="Century Gothic"/>
          <w:sz w:val="24"/>
          <w:szCs w:val="24"/>
        </w:rPr>
        <w:t>James?</w:t>
      </w:r>
      <w:r w:rsidR="006F4AA7">
        <w:rPr>
          <w:rFonts w:ascii="Century Gothic" w:hAnsi="Century Gothic"/>
          <w:sz w:val="24"/>
          <w:szCs w:val="24"/>
        </w:rPr>
        <w:t xml:space="preserve"> And were the Old and New Testaments in agreement on the meaning of this text</w:t>
      </w:r>
      <w:r w:rsidR="00E61178">
        <w:rPr>
          <w:rFonts w:ascii="Century Gothic" w:hAnsi="Century Gothic"/>
          <w:sz w:val="24"/>
          <w:szCs w:val="24"/>
        </w:rPr>
        <w:t xml:space="preserve"> or was th</w:t>
      </w:r>
      <w:r w:rsidR="00D20D03">
        <w:rPr>
          <w:rFonts w:ascii="Century Gothic" w:hAnsi="Century Gothic"/>
          <w:sz w:val="24"/>
          <w:szCs w:val="24"/>
        </w:rPr>
        <w:t xml:space="preserve">ere </w:t>
      </w:r>
      <w:r w:rsidR="00E61178">
        <w:rPr>
          <w:rFonts w:ascii="Century Gothic" w:hAnsi="Century Gothic"/>
          <w:sz w:val="24"/>
          <w:szCs w:val="24"/>
        </w:rPr>
        <w:t xml:space="preserve">a </w:t>
      </w:r>
      <w:r w:rsidR="00625E3C">
        <w:rPr>
          <w:rFonts w:ascii="Century Gothic" w:hAnsi="Century Gothic"/>
          <w:sz w:val="24"/>
          <w:szCs w:val="24"/>
        </w:rPr>
        <w:t>dual</w:t>
      </w:r>
      <w:r w:rsidR="00E61178">
        <w:rPr>
          <w:rFonts w:ascii="Century Gothic" w:hAnsi="Century Gothic"/>
          <w:sz w:val="24"/>
          <w:szCs w:val="24"/>
        </w:rPr>
        <w:t xml:space="preserve"> meaning </w:t>
      </w:r>
      <w:r w:rsidR="00D20D03">
        <w:rPr>
          <w:rFonts w:ascii="Century Gothic" w:hAnsi="Century Gothic"/>
          <w:sz w:val="24"/>
          <w:szCs w:val="24"/>
        </w:rPr>
        <w:t>that could be assigned to</w:t>
      </w:r>
      <w:r w:rsidR="00E61178">
        <w:rPr>
          <w:rFonts w:ascii="Century Gothic" w:hAnsi="Century Gothic"/>
          <w:sz w:val="24"/>
          <w:szCs w:val="24"/>
        </w:rPr>
        <w:t xml:space="preserve"> the same text</w:t>
      </w:r>
      <w:r w:rsidR="006F4AA7">
        <w:rPr>
          <w:rFonts w:ascii="Century Gothic" w:hAnsi="Century Gothic"/>
          <w:sz w:val="24"/>
          <w:szCs w:val="24"/>
        </w:rPr>
        <w:t>?</w:t>
      </w:r>
      <w:r w:rsidR="00DE7BC4">
        <w:rPr>
          <w:rFonts w:ascii="Century Gothic" w:hAnsi="Century Gothic"/>
          <w:sz w:val="24"/>
          <w:szCs w:val="24"/>
        </w:rPr>
        <w:t xml:space="preserve"> Th</w:t>
      </w:r>
      <w:r w:rsidR="00371A80">
        <w:rPr>
          <w:rFonts w:ascii="Century Gothic" w:hAnsi="Century Gothic"/>
          <w:sz w:val="24"/>
          <w:szCs w:val="24"/>
        </w:rPr>
        <w:t>e</w:t>
      </w:r>
      <w:r w:rsidR="006F4AA7">
        <w:rPr>
          <w:rFonts w:ascii="Century Gothic" w:hAnsi="Century Gothic"/>
          <w:sz w:val="24"/>
          <w:szCs w:val="24"/>
        </w:rPr>
        <w:t>se are</w:t>
      </w:r>
      <w:r w:rsidR="00DE7BC4">
        <w:rPr>
          <w:rFonts w:ascii="Century Gothic" w:hAnsi="Century Gothic"/>
          <w:sz w:val="24"/>
          <w:szCs w:val="24"/>
        </w:rPr>
        <w:t xml:space="preserve"> the question</w:t>
      </w:r>
      <w:r w:rsidR="006F4AA7">
        <w:rPr>
          <w:rFonts w:ascii="Century Gothic" w:hAnsi="Century Gothic"/>
          <w:sz w:val="24"/>
          <w:szCs w:val="24"/>
        </w:rPr>
        <w:t>s</w:t>
      </w:r>
      <w:r w:rsidR="00DE7BC4">
        <w:rPr>
          <w:rFonts w:ascii="Century Gothic" w:hAnsi="Century Gothic"/>
          <w:sz w:val="24"/>
          <w:szCs w:val="24"/>
        </w:rPr>
        <w:t xml:space="preserve"> that this text presents to us.</w:t>
      </w:r>
      <w:r w:rsidR="00D20D03">
        <w:rPr>
          <w:rFonts w:ascii="Century Gothic" w:hAnsi="Century Gothic"/>
          <w:sz w:val="24"/>
          <w:szCs w:val="24"/>
        </w:rPr>
        <w:t xml:space="preserve"> To best answer these questions</w:t>
      </w:r>
      <w:r w:rsidR="00625E3C">
        <w:rPr>
          <w:rFonts w:ascii="Century Gothic" w:hAnsi="Century Gothic"/>
          <w:sz w:val="24"/>
          <w:szCs w:val="24"/>
        </w:rPr>
        <w:t>,</w:t>
      </w:r>
      <w:r w:rsidR="00D20D03">
        <w:rPr>
          <w:rFonts w:ascii="Century Gothic" w:hAnsi="Century Gothic"/>
          <w:sz w:val="24"/>
          <w:szCs w:val="24"/>
        </w:rPr>
        <w:t xml:space="preserve"> we need to go to the text itself!</w:t>
      </w:r>
    </w:p>
    <w:p w14:paraId="369C7B6D" w14:textId="32FB79E9" w:rsidR="00D1587B" w:rsidRDefault="00AA3540" w:rsidP="00D1587B">
      <w:pPr>
        <w:spacing w:line="480" w:lineRule="auto"/>
        <w:jc w:val="center"/>
        <w:rPr>
          <w:rFonts w:ascii="Century Gothic" w:hAnsi="Century Gothic"/>
          <w:sz w:val="24"/>
          <w:szCs w:val="24"/>
        </w:rPr>
      </w:pPr>
      <w:r>
        <w:rPr>
          <w:rFonts w:ascii="Century Gothic" w:hAnsi="Century Gothic"/>
          <w:sz w:val="24"/>
          <w:szCs w:val="24"/>
        </w:rPr>
        <w:t xml:space="preserve">THE </w:t>
      </w:r>
      <w:r w:rsidR="001F0B6C">
        <w:rPr>
          <w:rFonts w:ascii="Century Gothic" w:hAnsi="Century Gothic"/>
          <w:sz w:val="24"/>
          <w:szCs w:val="24"/>
        </w:rPr>
        <w:t>“</w:t>
      </w:r>
      <w:r>
        <w:rPr>
          <w:rFonts w:ascii="Century Gothic" w:hAnsi="Century Gothic"/>
          <w:sz w:val="24"/>
          <w:szCs w:val="24"/>
        </w:rPr>
        <w:t>FA</w:t>
      </w:r>
      <w:r w:rsidR="00210262">
        <w:rPr>
          <w:rFonts w:ascii="Century Gothic" w:hAnsi="Century Gothic"/>
          <w:sz w:val="24"/>
          <w:szCs w:val="24"/>
        </w:rPr>
        <w:t xml:space="preserve">LLING </w:t>
      </w:r>
      <w:r>
        <w:rPr>
          <w:rFonts w:ascii="Century Gothic" w:hAnsi="Century Gothic"/>
          <w:sz w:val="24"/>
          <w:szCs w:val="24"/>
        </w:rPr>
        <w:t>HUT</w:t>
      </w:r>
      <w:r w:rsidR="001F0B6C">
        <w:rPr>
          <w:rFonts w:ascii="Century Gothic" w:hAnsi="Century Gothic"/>
          <w:sz w:val="24"/>
          <w:szCs w:val="24"/>
        </w:rPr>
        <w:t>”</w:t>
      </w:r>
      <w:r>
        <w:rPr>
          <w:rFonts w:ascii="Century Gothic" w:hAnsi="Century Gothic"/>
          <w:sz w:val="24"/>
          <w:szCs w:val="24"/>
        </w:rPr>
        <w:t xml:space="preserve"> OF DAVID -AMOS 9:11</w:t>
      </w:r>
      <w:r w:rsidR="00D50CF4">
        <w:rPr>
          <w:rFonts w:ascii="Century Gothic" w:hAnsi="Century Gothic"/>
          <w:sz w:val="24"/>
          <w:szCs w:val="24"/>
        </w:rPr>
        <w:t>A</w:t>
      </w:r>
    </w:p>
    <w:p w14:paraId="031FE6C2" w14:textId="3455C71C" w:rsidR="00D1587B" w:rsidRDefault="00D1587B" w:rsidP="00706E49">
      <w:pPr>
        <w:spacing w:line="480" w:lineRule="auto"/>
        <w:ind w:firstLine="720"/>
        <w:jc w:val="both"/>
        <w:rPr>
          <w:rFonts w:ascii="Century Gothic" w:hAnsi="Century Gothic"/>
          <w:sz w:val="24"/>
          <w:szCs w:val="24"/>
        </w:rPr>
      </w:pPr>
      <w:r>
        <w:rPr>
          <w:rFonts w:ascii="Century Gothic" w:hAnsi="Century Gothic"/>
          <w:sz w:val="24"/>
          <w:szCs w:val="24"/>
        </w:rPr>
        <w:t xml:space="preserve">Amos had </w:t>
      </w:r>
      <w:r w:rsidR="00436023">
        <w:rPr>
          <w:rFonts w:ascii="Century Gothic" w:hAnsi="Century Gothic"/>
          <w:sz w:val="24"/>
          <w:szCs w:val="24"/>
        </w:rPr>
        <w:t xml:space="preserve">previously </w:t>
      </w:r>
      <w:r>
        <w:rPr>
          <w:rFonts w:ascii="Century Gothic" w:hAnsi="Century Gothic"/>
          <w:sz w:val="24"/>
          <w:szCs w:val="24"/>
        </w:rPr>
        <w:t xml:space="preserve">just completed </w:t>
      </w:r>
      <w:r w:rsidR="006F4AA7">
        <w:rPr>
          <w:rFonts w:ascii="Century Gothic" w:hAnsi="Century Gothic"/>
          <w:sz w:val="24"/>
          <w:szCs w:val="24"/>
        </w:rPr>
        <w:t xml:space="preserve">the </w:t>
      </w:r>
      <w:r w:rsidR="00DE7BC4">
        <w:rPr>
          <w:rFonts w:ascii="Century Gothic" w:hAnsi="Century Gothic"/>
          <w:sz w:val="24"/>
          <w:szCs w:val="24"/>
        </w:rPr>
        <w:t xml:space="preserve">section </w:t>
      </w:r>
      <w:r w:rsidR="006F4AA7">
        <w:rPr>
          <w:rFonts w:ascii="Century Gothic" w:hAnsi="Century Gothic"/>
          <w:sz w:val="24"/>
          <w:szCs w:val="24"/>
        </w:rPr>
        <w:t xml:space="preserve">of his prophecy </w:t>
      </w:r>
      <w:r w:rsidR="00DE7BC4">
        <w:rPr>
          <w:rFonts w:ascii="Century Gothic" w:hAnsi="Century Gothic"/>
          <w:sz w:val="24"/>
          <w:szCs w:val="24"/>
        </w:rPr>
        <w:t xml:space="preserve">on </w:t>
      </w:r>
      <w:r w:rsidR="00D20D03">
        <w:rPr>
          <w:rFonts w:ascii="Century Gothic" w:hAnsi="Century Gothic"/>
          <w:sz w:val="24"/>
          <w:szCs w:val="24"/>
        </w:rPr>
        <w:t xml:space="preserve">the </w:t>
      </w:r>
      <w:r w:rsidR="00DE7BC4">
        <w:rPr>
          <w:rFonts w:ascii="Century Gothic" w:hAnsi="Century Gothic"/>
          <w:sz w:val="24"/>
          <w:szCs w:val="24"/>
        </w:rPr>
        <w:t xml:space="preserve"> </w:t>
      </w:r>
      <w:r>
        <w:rPr>
          <w:rFonts w:ascii="Century Gothic" w:hAnsi="Century Gothic"/>
          <w:sz w:val="24"/>
          <w:szCs w:val="24"/>
        </w:rPr>
        <w:t>five visions</w:t>
      </w:r>
      <w:r w:rsidR="00E61178">
        <w:rPr>
          <w:rFonts w:ascii="Century Gothic" w:hAnsi="Century Gothic"/>
          <w:sz w:val="24"/>
          <w:szCs w:val="24"/>
        </w:rPr>
        <w:t xml:space="preserve"> </w:t>
      </w:r>
      <w:r w:rsidR="00625E3C">
        <w:rPr>
          <w:rFonts w:ascii="Century Gothic" w:hAnsi="Century Gothic"/>
          <w:sz w:val="24"/>
          <w:szCs w:val="24"/>
        </w:rPr>
        <w:t xml:space="preserve">that were </w:t>
      </w:r>
      <w:r w:rsidR="00E61178">
        <w:rPr>
          <w:rFonts w:ascii="Century Gothic" w:hAnsi="Century Gothic"/>
          <w:sz w:val="24"/>
          <w:szCs w:val="24"/>
        </w:rPr>
        <w:t>communicated to him</w:t>
      </w:r>
      <w:r>
        <w:rPr>
          <w:rFonts w:ascii="Century Gothic" w:hAnsi="Century Gothic"/>
          <w:sz w:val="24"/>
          <w:szCs w:val="24"/>
        </w:rPr>
        <w:t xml:space="preserve">, each of which began with the </w:t>
      </w:r>
      <w:r w:rsidR="006F4AA7">
        <w:rPr>
          <w:rFonts w:ascii="Century Gothic" w:hAnsi="Century Gothic"/>
          <w:sz w:val="24"/>
          <w:szCs w:val="24"/>
        </w:rPr>
        <w:t xml:space="preserve">introductory </w:t>
      </w:r>
      <w:r>
        <w:rPr>
          <w:rFonts w:ascii="Century Gothic" w:hAnsi="Century Gothic"/>
          <w:sz w:val="24"/>
          <w:szCs w:val="24"/>
        </w:rPr>
        <w:t>formula: “Thus the LORD Yahweh showed me” (</w:t>
      </w:r>
      <w:r w:rsidR="00706E49">
        <w:rPr>
          <w:rFonts w:ascii="Century Gothic" w:hAnsi="Century Gothic"/>
          <w:sz w:val="24"/>
          <w:szCs w:val="24"/>
        </w:rPr>
        <w:t>7:1, 4, 7; 8:1; 9:1), but the paragraph that begins with 9:11</w:t>
      </w:r>
      <w:r w:rsidR="00DE7BC4">
        <w:rPr>
          <w:rFonts w:ascii="Century Gothic" w:hAnsi="Century Gothic"/>
          <w:sz w:val="24"/>
          <w:szCs w:val="24"/>
        </w:rPr>
        <w:t>, however,</w:t>
      </w:r>
      <w:r w:rsidR="00706E49">
        <w:rPr>
          <w:rFonts w:ascii="Century Gothic" w:hAnsi="Century Gothic"/>
          <w:sz w:val="24"/>
          <w:szCs w:val="24"/>
        </w:rPr>
        <w:t xml:space="preserve"> d</w:t>
      </w:r>
      <w:r w:rsidR="00436023">
        <w:rPr>
          <w:rFonts w:ascii="Century Gothic" w:hAnsi="Century Gothic"/>
          <w:sz w:val="24"/>
          <w:szCs w:val="24"/>
        </w:rPr>
        <w:t>id</w:t>
      </w:r>
      <w:r w:rsidR="00706E49">
        <w:rPr>
          <w:rFonts w:ascii="Century Gothic" w:hAnsi="Century Gothic"/>
          <w:sz w:val="24"/>
          <w:szCs w:val="24"/>
        </w:rPr>
        <w:t xml:space="preserve"> not claim </w:t>
      </w:r>
      <w:r w:rsidR="006F4AA7">
        <w:rPr>
          <w:rFonts w:ascii="Century Gothic" w:hAnsi="Century Gothic"/>
          <w:sz w:val="24"/>
          <w:szCs w:val="24"/>
        </w:rPr>
        <w:t xml:space="preserve">that it too was a </w:t>
      </w:r>
      <w:r w:rsidR="00706E49">
        <w:rPr>
          <w:rFonts w:ascii="Century Gothic" w:hAnsi="Century Gothic"/>
          <w:sz w:val="24"/>
          <w:szCs w:val="24"/>
        </w:rPr>
        <w:t xml:space="preserve"> vision. To be sure, there are items in 9:11 </w:t>
      </w:r>
      <w:r w:rsidR="00436023">
        <w:rPr>
          <w:rFonts w:ascii="Century Gothic" w:hAnsi="Century Gothic"/>
          <w:sz w:val="24"/>
          <w:szCs w:val="24"/>
        </w:rPr>
        <w:t xml:space="preserve">and </w:t>
      </w:r>
      <w:r w:rsidR="00706E49">
        <w:rPr>
          <w:rFonts w:ascii="Century Gothic" w:hAnsi="Century Gothic"/>
          <w:sz w:val="24"/>
          <w:szCs w:val="24"/>
        </w:rPr>
        <w:t xml:space="preserve">following </w:t>
      </w:r>
      <w:r w:rsidR="00DE7BC4">
        <w:rPr>
          <w:rFonts w:ascii="Century Gothic" w:hAnsi="Century Gothic"/>
          <w:sz w:val="24"/>
          <w:szCs w:val="24"/>
        </w:rPr>
        <w:t xml:space="preserve">verses </w:t>
      </w:r>
      <w:r w:rsidR="00706E49">
        <w:rPr>
          <w:rFonts w:ascii="Century Gothic" w:hAnsi="Century Gothic"/>
          <w:sz w:val="24"/>
          <w:szCs w:val="24"/>
        </w:rPr>
        <w:t xml:space="preserve">that </w:t>
      </w:r>
      <w:r w:rsidR="00BC69B6">
        <w:rPr>
          <w:rFonts w:ascii="Century Gothic" w:hAnsi="Century Gothic"/>
          <w:sz w:val="24"/>
          <w:szCs w:val="24"/>
        </w:rPr>
        <w:t>repeat</w:t>
      </w:r>
      <w:r w:rsidR="00706E49">
        <w:rPr>
          <w:rFonts w:ascii="Century Gothic" w:hAnsi="Century Gothic"/>
          <w:sz w:val="24"/>
          <w:szCs w:val="24"/>
        </w:rPr>
        <w:t xml:space="preserve"> some </w:t>
      </w:r>
      <w:r w:rsidR="00BC69B6">
        <w:rPr>
          <w:rFonts w:ascii="Century Gothic" w:hAnsi="Century Gothic"/>
          <w:sz w:val="24"/>
          <w:szCs w:val="24"/>
        </w:rPr>
        <w:t xml:space="preserve">aspects </w:t>
      </w:r>
      <w:r w:rsidR="00706E49">
        <w:rPr>
          <w:rFonts w:ascii="Century Gothic" w:hAnsi="Century Gothic"/>
          <w:sz w:val="24"/>
          <w:szCs w:val="24"/>
        </w:rPr>
        <w:t xml:space="preserve">of the topics raised in the </w:t>
      </w:r>
      <w:r w:rsidR="00DE7BC4">
        <w:rPr>
          <w:rFonts w:ascii="Century Gothic" w:hAnsi="Century Gothic"/>
          <w:sz w:val="24"/>
          <w:szCs w:val="24"/>
        </w:rPr>
        <w:t>previous f</w:t>
      </w:r>
      <w:r w:rsidR="00D20D03">
        <w:rPr>
          <w:rFonts w:ascii="Century Gothic" w:hAnsi="Century Gothic"/>
          <w:sz w:val="24"/>
          <w:szCs w:val="24"/>
        </w:rPr>
        <w:t>ive</w:t>
      </w:r>
      <w:r w:rsidR="00DE7BC4">
        <w:rPr>
          <w:rFonts w:ascii="Century Gothic" w:hAnsi="Century Gothic"/>
          <w:sz w:val="24"/>
          <w:szCs w:val="24"/>
        </w:rPr>
        <w:t xml:space="preserve"> </w:t>
      </w:r>
      <w:r w:rsidR="00706E49">
        <w:rPr>
          <w:rFonts w:ascii="Century Gothic" w:hAnsi="Century Gothic"/>
          <w:sz w:val="24"/>
          <w:szCs w:val="24"/>
        </w:rPr>
        <w:t>visions</w:t>
      </w:r>
      <w:r w:rsidR="00436023">
        <w:rPr>
          <w:rFonts w:ascii="Century Gothic" w:hAnsi="Century Gothic"/>
          <w:sz w:val="24"/>
          <w:szCs w:val="24"/>
        </w:rPr>
        <w:t xml:space="preserve"> </w:t>
      </w:r>
      <w:r w:rsidR="00DE7BC4">
        <w:rPr>
          <w:rFonts w:ascii="Century Gothic" w:hAnsi="Century Gothic"/>
          <w:sz w:val="24"/>
          <w:szCs w:val="24"/>
        </w:rPr>
        <w:t xml:space="preserve">concerning </w:t>
      </w:r>
      <w:r w:rsidR="00436023">
        <w:rPr>
          <w:rFonts w:ascii="Century Gothic" w:hAnsi="Century Gothic"/>
          <w:sz w:val="24"/>
          <w:szCs w:val="24"/>
        </w:rPr>
        <w:t>the future</w:t>
      </w:r>
      <w:r w:rsidR="00DE7BC4">
        <w:rPr>
          <w:rFonts w:ascii="Century Gothic" w:hAnsi="Century Gothic"/>
          <w:sz w:val="24"/>
          <w:szCs w:val="24"/>
        </w:rPr>
        <w:t xml:space="preserve"> of Israel and God’s future kingdom</w:t>
      </w:r>
      <w:r w:rsidR="00371A80">
        <w:rPr>
          <w:rFonts w:ascii="Century Gothic" w:hAnsi="Century Gothic"/>
          <w:sz w:val="24"/>
          <w:szCs w:val="24"/>
        </w:rPr>
        <w:t xml:space="preserve"> reign</w:t>
      </w:r>
      <w:r w:rsidR="00706E49">
        <w:rPr>
          <w:rFonts w:ascii="Century Gothic" w:hAnsi="Century Gothic"/>
          <w:sz w:val="24"/>
          <w:szCs w:val="24"/>
        </w:rPr>
        <w:t>, but in the main, the prophet Amos had majored</w:t>
      </w:r>
      <w:r w:rsidR="00E61178">
        <w:rPr>
          <w:rFonts w:ascii="Century Gothic" w:hAnsi="Century Gothic"/>
          <w:sz w:val="24"/>
          <w:szCs w:val="24"/>
        </w:rPr>
        <w:t>,</w:t>
      </w:r>
      <w:r w:rsidR="00706E49">
        <w:rPr>
          <w:rFonts w:ascii="Century Gothic" w:hAnsi="Century Gothic"/>
          <w:sz w:val="24"/>
          <w:szCs w:val="24"/>
        </w:rPr>
        <w:t xml:space="preserve"> </w:t>
      </w:r>
      <w:r w:rsidR="00D20D03">
        <w:rPr>
          <w:rFonts w:ascii="Century Gothic" w:hAnsi="Century Gothic"/>
          <w:sz w:val="24"/>
          <w:szCs w:val="24"/>
        </w:rPr>
        <w:t xml:space="preserve">at least </w:t>
      </w:r>
      <w:r w:rsidR="00706E49">
        <w:rPr>
          <w:rFonts w:ascii="Century Gothic" w:hAnsi="Century Gothic"/>
          <w:sz w:val="24"/>
          <w:szCs w:val="24"/>
        </w:rPr>
        <w:t xml:space="preserve">thus far in his prophecy </w:t>
      </w:r>
      <w:r w:rsidR="00BC69B6">
        <w:rPr>
          <w:rFonts w:ascii="Century Gothic" w:hAnsi="Century Gothic"/>
          <w:sz w:val="24"/>
          <w:szCs w:val="24"/>
        </w:rPr>
        <w:t xml:space="preserve">found </w:t>
      </w:r>
      <w:r w:rsidR="00DE7BC4">
        <w:rPr>
          <w:rFonts w:ascii="Century Gothic" w:hAnsi="Century Gothic"/>
          <w:sz w:val="24"/>
          <w:szCs w:val="24"/>
        </w:rPr>
        <w:t>in his book</w:t>
      </w:r>
      <w:r w:rsidR="00371A80">
        <w:rPr>
          <w:rFonts w:ascii="Century Gothic" w:hAnsi="Century Gothic"/>
          <w:sz w:val="24"/>
          <w:szCs w:val="24"/>
        </w:rPr>
        <w:t>,</w:t>
      </w:r>
      <w:r w:rsidR="00DE7BC4">
        <w:rPr>
          <w:rFonts w:ascii="Century Gothic" w:hAnsi="Century Gothic"/>
          <w:sz w:val="24"/>
          <w:szCs w:val="24"/>
        </w:rPr>
        <w:t xml:space="preserve"> </w:t>
      </w:r>
      <w:r w:rsidR="00706E49">
        <w:rPr>
          <w:rFonts w:ascii="Century Gothic" w:hAnsi="Century Gothic"/>
          <w:sz w:val="24"/>
          <w:szCs w:val="24"/>
        </w:rPr>
        <w:t xml:space="preserve">on the </w:t>
      </w:r>
      <w:r w:rsidR="00371A80">
        <w:rPr>
          <w:rFonts w:ascii="Century Gothic" w:hAnsi="Century Gothic"/>
          <w:sz w:val="24"/>
          <w:szCs w:val="24"/>
        </w:rPr>
        <w:t xml:space="preserve">theme of the </w:t>
      </w:r>
      <w:r w:rsidR="00706E49">
        <w:rPr>
          <w:rFonts w:ascii="Century Gothic" w:hAnsi="Century Gothic"/>
          <w:sz w:val="24"/>
          <w:szCs w:val="24"/>
        </w:rPr>
        <w:lastRenderedPageBreak/>
        <w:t xml:space="preserve">judgment that would </w:t>
      </w:r>
      <w:r w:rsidR="00BC69B6">
        <w:rPr>
          <w:rFonts w:ascii="Century Gothic" w:hAnsi="Century Gothic"/>
          <w:sz w:val="24"/>
          <w:szCs w:val="24"/>
        </w:rPr>
        <w:t>f</w:t>
      </w:r>
      <w:r w:rsidR="00371A80">
        <w:rPr>
          <w:rFonts w:ascii="Century Gothic" w:hAnsi="Century Gothic"/>
          <w:sz w:val="24"/>
          <w:szCs w:val="24"/>
        </w:rPr>
        <w:t>all</w:t>
      </w:r>
      <w:r w:rsidR="00706E49">
        <w:rPr>
          <w:rFonts w:ascii="Century Gothic" w:hAnsi="Century Gothic"/>
          <w:sz w:val="24"/>
          <w:szCs w:val="24"/>
        </w:rPr>
        <w:t xml:space="preserve"> </w:t>
      </w:r>
      <w:r w:rsidR="00436023">
        <w:rPr>
          <w:rFonts w:ascii="Century Gothic" w:hAnsi="Century Gothic"/>
          <w:sz w:val="24"/>
          <w:szCs w:val="24"/>
        </w:rPr>
        <w:t xml:space="preserve">particularly </w:t>
      </w:r>
      <w:r w:rsidR="00706E49">
        <w:rPr>
          <w:rFonts w:ascii="Century Gothic" w:hAnsi="Century Gothic"/>
          <w:sz w:val="24"/>
          <w:szCs w:val="24"/>
        </w:rPr>
        <w:t xml:space="preserve">on Israel. </w:t>
      </w:r>
      <w:r w:rsidR="00D20D03">
        <w:rPr>
          <w:rFonts w:ascii="Century Gothic" w:hAnsi="Century Gothic"/>
          <w:sz w:val="24"/>
          <w:szCs w:val="24"/>
        </w:rPr>
        <w:t>Despite its emphasis on judgment for the people of God yet i</w:t>
      </w:r>
      <w:r w:rsidR="00706E49">
        <w:rPr>
          <w:rFonts w:ascii="Century Gothic" w:hAnsi="Century Gothic"/>
          <w:sz w:val="24"/>
          <w:szCs w:val="24"/>
        </w:rPr>
        <w:t>nterspersed among these judgment t</w:t>
      </w:r>
      <w:r w:rsidR="00E61178">
        <w:rPr>
          <w:rFonts w:ascii="Century Gothic" w:hAnsi="Century Gothic"/>
          <w:sz w:val="24"/>
          <w:szCs w:val="24"/>
        </w:rPr>
        <w:t>hemes</w:t>
      </w:r>
      <w:r w:rsidR="00706E49">
        <w:rPr>
          <w:rFonts w:ascii="Century Gothic" w:hAnsi="Century Gothic"/>
          <w:sz w:val="24"/>
          <w:szCs w:val="24"/>
        </w:rPr>
        <w:t xml:space="preserve"> were </w:t>
      </w:r>
      <w:r w:rsidR="00BC69B6">
        <w:rPr>
          <w:rFonts w:ascii="Century Gothic" w:hAnsi="Century Gothic"/>
          <w:sz w:val="24"/>
          <w:szCs w:val="24"/>
        </w:rPr>
        <w:t xml:space="preserve">also </w:t>
      </w:r>
      <w:r w:rsidR="00706E49">
        <w:rPr>
          <w:rFonts w:ascii="Century Gothic" w:hAnsi="Century Gothic"/>
          <w:sz w:val="24"/>
          <w:szCs w:val="24"/>
        </w:rPr>
        <w:t xml:space="preserve">concepts of </w:t>
      </w:r>
      <w:r w:rsidR="00DE7BC4">
        <w:rPr>
          <w:rFonts w:ascii="Century Gothic" w:hAnsi="Century Gothic"/>
          <w:sz w:val="24"/>
          <w:szCs w:val="24"/>
        </w:rPr>
        <w:t xml:space="preserve">a future </w:t>
      </w:r>
      <w:r w:rsidR="00706E49">
        <w:rPr>
          <w:rFonts w:ascii="Century Gothic" w:hAnsi="Century Gothic"/>
          <w:sz w:val="24"/>
          <w:szCs w:val="24"/>
        </w:rPr>
        <w:t>hope</w:t>
      </w:r>
      <w:r w:rsidR="00BC69B6">
        <w:rPr>
          <w:rFonts w:ascii="Century Gothic" w:hAnsi="Century Gothic"/>
          <w:sz w:val="24"/>
          <w:szCs w:val="24"/>
        </w:rPr>
        <w:t xml:space="preserve"> for Israel and the nations of the world</w:t>
      </w:r>
      <w:r w:rsidR="00706E49">
        <w:rPr>
          <w:rFonts w:ascii="Century Gothic" w:hAnsi="Century Gothic"/>
          <w:sz w:val="24"/>
          <w:szCs w:val="24"/>
        </w:rPr>
        <w:t xml:space="preserve">. For example, Amos 5:14 held out the promise of </w:t>
      </w:r>
      <w:r w:rsidR="00371A80">
        <w:rPr>
          <w:rFonts w:ascii="Century Gothic" w:hAnsi="Century Gothic"/>
          <w:sz w:val="24"/>
          <w:szCs w:val="24"/>
        </w:rPr>
        <w:t xml:space="preserve">the </w:t>
      </w:r>
      <w:r w:rsidR="00706E49">
        <w:rPr>
          <w:rFonts w:ascii="Century Gothic" w:hAnsi="Century Gothic"/>
          <w:sz w:val="24"/>
          <w:szCs w:val="24"/>
        </w:rPr>
        <w:t>presence of the LORD</w:t>
      </w:r>
      <w:r w:rsidR="00BC69B6">
        <w:rPr>
          <w:rFonts w:ascii="Century Gothic" w:hAnsi="Century Gothic"/>
          <w:sz w:val="24"/>
          <w:szCs w:val="24"/>
        </w:rPr>
        <w:t>,</w:t>
      </w:r>
      <w:r w:rsidR="00706E49">
        <w:rPr>
          <w:rFonts w:ascii="Century Gothic" w:hAnsi="Century Gothic"/>
          <w:sz w:val="24"/>
          <w:szCs w:val="24"/>
        </w:rPr>
        <w:t xml:space="preserve"> </w:t>
      </w:r>
      <w:r w:rsidR="00DE7BC4">
        <w:rPr>
          <w:rFonts w:ascii="Century Gothic" w:hAnsi="Century Gothic"/>
          <w:sz w:val="24"/>
          <w:szCs w:val="24"/>
        </w:rPr>
        <w:t>just as Amos</w:t>
      </w:r>
      <w:r w:rsidR="00706E49">
        <w:rPr>
          <w:rFonts w:ascii="Century Gothic" w:hAnsi="Century Gothic"/>
          <w:sz w:val="24"/>
          <w:szCs w:val="24"/>
        </w:rPr>
        <w:t xml:space="preserve"> 5:18-20 </w:t>
      </w:r>
      <w:r w:rsidR="00BC69B6">
        <w:rPr>
          <w:rFonts w:ascii="Century Gothic" w:hAnsi="Century Gothic"/>
          <w:sz w:val="24"/>
          <w:szCs w:val="24"/>
        </w:rPr>
        <w:t xml:space="preserve">likewise </w:t>
      </w:r>
      <w:r w:rsidR="00706E49">
        <w:rPr>
          <w:rFonts w:ascii="Century Gothic" w:hAnsi="Century Gothic"/>
          <w:sz w:val="24"/>
          <w:szCs w:val="24"/>
        </w:rPr>
        <w:t xml:space="preserve">focused on the </w:t>
      </w:r>
      <w:r w:rsidR="00E02C5B">
        <w:rPr>
          <w:rFonts w:ascii="Century Gothic" w:hAnsi="Century Gothic"/>
          <w:sz w:val="24"/>
          <w:szCs w:val="24"/>
        </w:rPr>
        <w:t xml:space="preserve">coming </w:t>
      </w:r>
      <w:r w:rsidR="00E61178">
        <w:rPr>
          <w:rFonts w:ascii="Century Gothic" w:hAnsi="Century Gothic"/>
          <w:sz w:val="24"/>
          <w:szCs w:val="24"/>
        </w:rPr>
        <w:t xml:space="preserve">final and great </w:t>
      </w:r>
      <w:r w:rsidR="00706E49">
        <w:rPr>
          <w:rFonts w:ascii="Century Gothic" w:hAnsi="Century Gothic"/>
          <w:sz w:val="24"/>
          <w:szCs w:val="24"/>
        </w:rPr>
        <w:t>Day of the LO</w:t>
      </w:r>
      <w:r w:rsidR="00F56F52">
        <w:rPr>
          <w:rFonts w:ascii="Century Gothic" w:hAnsi="Century Gothic"/>
          <w:sz w:val="24"/>
          <w:szCs w:val="24"/>
        </w:rPr>
        <w:t xml:space="preserve">RD. In fact, </w:t>
      </w:r>
      <w:r w:rsidR="00E02C5B">
        <w:rPr>
          <w:rFonts w:ascii="Century Gothic" w:hAnsi="Century Gothic"/>
          <w:sz w:val="24"/>
          <w:szCs w:val="24"/>
        </w:rPr>
        <w:t xml:space="preserve">there were a good number </w:t>
      </w:r>
      <w:r w:rsidR="00BC69B6">
        <w:rPr>
          <w:rFonts w:ascii="Century Gothic" w:hAnsi="Century Gothic"/>
          <w:sz w:val="24"/>
          <w:szCs w:val="24"/>
        </w:rPr>
        <w:t xml:space="preserve">of </w:t>
      </w:r>
      <w:r w:rsidR="00F56F52">
        <w:rPr>
          <w:rFonts w:ascii="Century Gothic" w:hAnsi="Century Gothic"/>
          <w:sz w:val="24"/>
          <w:szCs w:val="24"/>
        </w:rPr>
        <w:t xml:space="preserve">promises </w:t>
      </w:r>
      <w:r w:rsidR="00E02C5B">
        <w:rPr>
          <w:rFonts w:ascii="Century Gothic" w:hAnsi="Century Gothic"/>
          <w:sz w:val="24"/>
          <w:szCs w:val="24"/>
        </w:rPr>
        <w:t xml:space="preserve">that </w:t>
      </w:r>
      <w:r w:rsidR="00F56F52">
        <w:rPr>
          <w:rFonts w:ascii="Century Gothic" w:hAnsi="Century Gothic"/>
          <w:sz w:val="24"/>
          <w:szCs w:val="24"/>
        </w:rPr>
        <w:t xml:space="preserve">were attached to “that </w:t>
      </w:r>
      <w:r w:rsidR="00436023">
        <w:rPr>
          <w:rFonts w:ascii="Century Gothic" w:hAnsi="Century Gothic"/>
          <w:sz w:val="24"/>
          <w:szCs w:val="24"/>
        </w:rPr>
        <w:t xml:space="preserve">[coming] </w:t>
      </w:r>
      <w:r w:rsidR="00F56F52">
        <w:rPr>
          <w:rFonts w:ascii="Century Gothic" w:hAnsi="Century Gothic"/>
          <w:sz w:val="24"/>
          <w:szCs w:val="24"/>
        </w:rPr>
        <w:t>day” in 3:14; 4:2; 8:3, 9, 11, 13</w:t>
      </w:r>
      <w:r w:rsidR="00270E6A">
        <w:rPr>
          <w:rFonts w:ascii="Century Gothic" w:hAnsi="Century Gothic"/>
          <w:sz w:val="24"/>
          <w:szCs w:val="24"/>
        </w:rPr>
        <w:t xml:space="preserve"> as </w:t>
      </w:r>
      <w:r w:rsidR="00E02C5B">
        <w:rPr>
          <w:rFonts w:ascii="Century Gothic" w:hAnsi="Century Gothic"/>
          <w:sz w:val="24"/>
          <w:szCs w:val="24"/>
        </w:rPr>
        <w:t>distinguished from</w:t>
      </w:r>
      <w:r w:rsidR="00270E6A">
        <w:rPr>
          <w:rFonts w:ascii="Century Gothic" w:hAnsi="Century Gothic"/>
          <w:sz w:val="24"/>
          <w:szCs w:val="24"/>
        </w:rPr>
        <w:t xml:space="preserve"> </w:t>
      </w:r>
      <w:r w:rsidR="00BC69B6">
        <w:rPr>
          <w:rFonts w:ascii="Century Gothic" w:hAnsi="Century Gothic"/>
          <w:sz w:val="24"/>
          <w:szCs w:val="24"/>
        </w:rPr>
        <w:t xml:space="preserve">some of </w:t>
      </w:r>
      <w:r w:rsidR="00F56F52">
        <w:rPr>
          <w:rFonts w:ascii="Century Gothic" w:hAnsi="Century Gothic"/>
          <w:sz w:val="24"/>
          <w:szCs w:val="24"/>
        </w:rPr>
        <w:t xml:space="preserve">the </w:t>
      </w:r>
      <w:r w:rsidR="00436023">
        <w:rPr>
          <w:rFonts w:ascii="Century Gothic" w:hAnsi="Century Gothic"/>
          <w:sz w:val="24"/>
          <w:szCs w:val="24"/>
        </w:rPr>
        <w:t>prophet</w:t>
      </w:r>
      <w:r w:rsidR="00270E6A">
        <w:rPr>
          <w:rFonts w:ascii="Century Gothic" w:hAnsi="Century Gothic"/>
          <w:sz w:val="24"/>
          <w:szCs w:val="24"/>
        </w:rPr>
        <w:t xml:space="preserve">’s previous </w:t>
      </w:r>
      <w:r w:rsidR="00E61178">
        <w:rPr>
          <w:rFonts w:ascii="Century Gothic" w:hAnsi="Century Gothic"/>
          <w:sz w:val="24"/>
          <w:szCs w:val="24"/>
        </w:rPr>
        <w:t xml:space="preserve">contemporary </w:t>
      </w:r>
      <w:r w:rsidR="00270E6A">
        <w:rPr>
          <w:rFonts w:ascii="Century Gothic" w:hAnsi="Century Gothic"/>
          <w:sz w:val="24"/>
          <w:szCs w:val="24"/>
        </w:rPr>
        <w:t>emphasis</w:t>
      </w:r>
      <w:r w:rsidR="00BC69B6">
        <w:rPr>
          <w:rFonts w:ascii="Century Gothic" w:hAnsi="Century Gothic"/>
          <w:sz w:val="24"/>
          <w:szCs w:val="24"/>
        </w:rPr>
        <w:t>,</w:t>
      </w:r>
      <w:r w:rsidR="00270E6A">
        <w:rPr>
          <w:rFonts w:ascii="Century Gothic" w:hAnsi="Century Gothic"/>
          <w:sz w:val="24"/>
          <w:szCs w:val="24"/>
        </w:rPr>
        <w:t xml:space="preserve"> which </w:t>
      </w:r>
      <w:r w:rsidR="00436023">
        <w:rPr>
          <w:rFonts w:ascii="Century Gothic" w:hAnsi="Century Gothic"/>
          <w:sz w:val="24"/>
          <w:szCs w:val="24"/>
        </w:rPr>
        <w:t>dwel</w:t>
      </w:r>
      <w:r w:rsidR="00270E6A">
        <w:rPr>
          <w:rFonts w:ascii="Century Gothic" w:hAnsi="Century Gothic"/>
          <w:sz w:val="24"/>
          <w:szCs w:val="24"/>
        </w:rPr>
        <w:t>t</w:t>
      </w:r>
      <w:r w:rsidR="00436023">
        <w:rPr>
          <w:rFonts w:ascii="Century Gothic" w:hAnsi="Century Gothic"/>
          <w:sz w:val="24"/>
          <w:szCs w:val="24"/>
        </w:rPr>
        <w:t xml:space="preserve"> on the </w:t>
      </w:r>
      <w:r w:rsidR="00F56F52">
        <w:rPr>
          <w:rFonts w:ascii="Century Gothic" w:hAnsi="Century Gothic"/>
          <w:sz w:val="24"/>
          <w:szCs w:val="24"/>
        </w:rPr>
        <w:t xml:space="preserve">blackness of </w:t>
      </w:r>
      <w:r w:rsidR="00436023">
        <w:rPr>
          <w:rFonts w:ascii="Century Gothic" w:hAnsi="Century Gothic"/>
          <w:sz w:val="24"/>
          <w:szCs w:val="24"/>
        </w:rPr>
        <w:t xml:space="preserve">the </w:t>
      </w:r>
      <w:r w:rsidR="00F56F52">
        <w:rPr>
          <w:rFonts w:ascii="Century Gothic" w:hAnsi="Century Gothic"/>
          <w:sz w:val="24"/>
          <w:szCs w:val="24"/>
        </w:rPr>
        <w:t xml:space="preserve">night and </w:t>
      </w:r>
      <w:r w:rsidR="00436023">
        <w:rPr>
          <w:rFonts w:ascii="Century Gothic" w:hAnsi="Century Gothic"/>
          <w:sz w:val="24"/>
          <w:szCs w:val="24"/>
        </w:rPr>
        <w:t>certainty o</w:t>
      </w:r>
      <w:r w:rsidR="00625E3C">
        <w:rPr>
          <w:rFonts w:ascii="Century Gothic" w:hAnsi="Century Gothic"/>
          <w:sz w:val="24"/>
          <w:szCs w:val="24"/>
        </w:rPr>
        <w:t>n</w:t>
      </w:r>
      <w:r w:rsidR="00436023">
        <w:rPr>
          <w:rFonts w:ascii="Century Gothic" w:hAnsi="Century Gothic"/>
          <w:sz w:val="24"/>
          <w:szCs w:val="24"/>
        </w:rPr>
        <w:t xml:space="preserve"> </w:t>
      </w:r>
      <w:r w:rsidR="00F56F52">
        <w:rPr>
          <w:rFonts w:ascii="Century Gothic" w:hAnsi="Century Gothic"/>
          <w:sz w:val="24"/>
          <w:szCs w:val="24"/>
        </w:rPr>
        <w:t>dea</w:t>
      </w:r>
      <w:r w:rsidR="0020766C">
        <w:rPr>
          <w:rFonts w:ascii="Century Gothic" w:hAnsi="Century Gothic"/>
          <w:sz w:val="24"/>
          <w:szCs w:val="24"/>
        </w:rPr>
        <w:t xml:space="preserve">th and </w:t>
      </w:r>
      <w:r w:rsidR="00371A80">
        <w:rPr>
          <w:rFonts w:ascii="Century Gothic" w:hAnsi="Century Gothic"/>
          <w:sz w:val="24"/>
          <w:szCs w:val="24"/>
        </w:rPr>
        <w:t xml:space="preserve">God’s </w:t>
      </w:r>
      <w:r w:rsidR="0020766C">
        <w:rPr>
          <w:rFonts w:ascii="Century Gothic" w:hAnsi="Century Gothic"/>
          <w:sz w:val="24"/>
          <w:szCs w:val="24"/>
        </w:rPr>
        <w:t>judgment</w:t>
      </w:r>
      <w:r w:rsidR="00E61178">
        <w:rPr>
          <w:rFonts w:ascii="Century Gothic" w:hAnsi="Century Gothic"/>
          <w:sz w:val="24"/>
          <w:szCs w:val="24"/>
        </w:rPr>
        <w:t xml:space="preserve"> for the sin of the people</w:t>
      </w:r>
      <w:r w:rsidR="00F56F52">
        <w:rPr>
          <w:rFonts w:ascii="Century Gothic" w:hAnsi="Century Gothic"/>
          <w:sz w:val="24"/>
          <w:szCs w:val="24"/>
        </w:rPr>
        <w:t xml:space="preserve">. </w:t>
      </w:r>
      <w:r w:rsidR="00BC69B6">
        <w:rPr>
          <w:rFonts w:ascii="Century Gothic" w:hAnsi="Century Gothic"/>
          <w:sz w:val="24"/>
          <w:szCs w:val="24"/>
        </w:rPr>
        <w:t xml:space="preserve"> </w:t>
      </w:r>
      <w:r w:rsidR="00371A80">
        <w:rPr>
          <w:rFonts w:ascii="Century Gothic" w:hAnsi="Century Gothic"/>
          <w:sz w:val="24"/>
          <w:szCs w:val="24"/>
        </w:rPr>
        <w:t>Therefore,</w:t>
      </w:r>
      <w:r w:rsidR="00270E6A">
        <w:rPr>
          <w:rFonts w:ascii="Century Gothic" w:hAnsi="Century Gothic"/>
          <w:sz w:val="24"/>
          <w:szCs w:val="24"/>
        </w:rPr>
        <w:t xml:space="preserve"> </w:t>
      </w:r>
      <w:r w:rsidR="00E61178">
        <w:rPr>
          <w:rFonts w:ascii="Century Gothic" w:hAnsi="Century Gothic"/>
          <w:sz w:val="24"/>
          <w:szCs w:val="24"/>
        </w:rPr>
        <w:t xml:space="preserve">we can affirm that </w:t>
      </w:r>
      <w:r w:rsidR="00270E6A">
        <w:rPr>
          <w:rFonts w:ascii="Century Gothic" w:hAnsi="Century Gothic"/>
          <w:sz w:val="24"/>
          <w:szCs w:val="24"/>
        </w:rPr>
        <w:t xml:space="preserve">the </w:t>
      </w:r>
      <w:r w:rsidR="00371A80">
        <w:rPr>
          <w:rFonts w:ascii="Century Gothic" w:hAnsi="Century Gothic"/>
          <w:sz w:val="24"/>
          <w:szCs w:val="24"/>
        </w:rPr>
        <w:t>theme</w:t>
      </w:r>
      <w:r w:rsidR="00270E6A">
        <w:rPr>
          <w:rFonts w:ascii="Century Gothic" w:hAnsi="Century Gothic"/>
          <w:sz w:val="24"/>
          <w:szCs w:val="24"/>
        </w:rPr>
        <w:t xml:space="preserve"> of future hope was not </w:t>
      </w:r>
      <w:r w:rsidR="00371A80">
        <w:rPr>
          <w:rFonts w:ascii="Century Gothic" w:hAnsi="Century Gothic"/>
          <w:sz w:val="24"/>
          <w:szCs w:val="24"/>
        </w:rPr>
        <w:t>completely</w:t>
      </w:r>
      <w:r w:rsidR="00E02C5B">
        <w:rPr>
          <w:rFonts w:ascii="Century Gothic" w:hAnsi="Century Gothic"/>
          <w:sz w:val="24"/>
          <w:szCs w:val="24"/>
        </w:rPr>
        <w:t xml:space="preserve"> missing from</w:t>
      </w:r>
      <w:r w:rsidR="00270E6A">
        <w:rPr>
          <w:rFonts w:ascii="Century Gothic" w:hAnsi="Century Gothic"/>
          <w:sz w:val="24"/>
          <w:szCs w:val="24"/>
        </w:rPr>
        <w:t xml:space="preserve"> Amos’ previous words</w:t>
      </w:r>
      <w:r w:rsidR="00BC69B6">
        <w:rPr>
          <w:rFonts w:ascii="Century Gothic" w:hAnsi="Century Gothic"/>
          <w:sz w:val="24"/>
          <w:szCs w:val="24"/>
        </w:rPr>
        <w:t xml:space="preserve">, </w:t>
      </w:r>
      <w:r w:rsidR="00CF4454">
        <w:rPr>
          <w:rFonts w:ascii="Century Gothic" w:hAnsi="Century Gothic"/>
          <w:sz w:val="24"/>
          <w:szCs w:val="24"/>
        </w:rPr>
        <w:t>so</w:t>
      </w:r>
      <w:r w:rsidR="00BC69B6">
        <w:rPr>
          <w:rFonts w:ascii="Century Gothic" w:hAnsi="Century Gothic"/>
          <w:sz w:val="24"/>
          <w:szCs w:val="24"/>
        </w:rPr>
        <w:t xml:space="preserve"> we should not think it strange </w:t>
      </w:r>
      <w:r w:rsidR="00E667C1">
        <w:rPr>
          <w:rFonts w:ascii="Century Gothic" w:hAnsi="Century Gothic"/>
          <w:sz w:val="24"/>
          <w:szCs w:val="24"/>
        </w:rPr>
        <w:t xml:space="preserve">that a </w:t>
      </w:r>
      <w:r w:rsidR="00CF4454">
        <w:rPr>
          <w:rFonts w:ascii="Century Gothic" w:hAnsi="Century Gothic"/>
          <w:sz w:val="24"/>
          <w:szCs w:val="24"/>
        </w:rPr>
        <w:t xml:space="preserve">concept of a </w:t>
      </w:r>
      <w:r w:rsidR="00E667C1">
        <w:rPr>
          <w:rFonts w:ascii="Century Gothic" w:hAnsi="Century Gothic"/>
          <w:sz w:val="24"/>
          <w:szCs w:val="24"/>
        </w:rPr>
        <w:t>future hope would</w:t>
      </w:r>
      <w:r w:rsidR="00BC69B6">
        <w:rPr>
          <w:rFonts w:ascii="Century Gothic" w:hAnsi="Century Gothic"/>
          <w:sz w:val="24"/>
          <w:szCs w:val="24"/>
        </w:rPr>
        <w:t xml:space="preserve"> be found in this text in Amos 9:11-15</w:t>
      </w:r>
      <w:r w:rsidR="00E02C5B">
        <w:rPr>
          <w:rFonts w:ascii="Century Gothic" w:hAnsi="Century Gothic"/>
          <w:sz w:val="24"/>
          <w:szCs w:val="24"/>
        </w:rPr>
        <w:t xml:space="preserve"> as some have wrongly concluded</w:t>
      </w:r>
      <w:r w:rsidR="00270E6A">
        <w:rPr>
          <w:rFonts w:ascii="Century Gothic" w:hAnsi="Century Gothic"/>
          <w:sz w:val="24"/>
          <w:szCs w:val="24"/>
        </w:rPr>
        <w:t>!</w:t>
      </w:r>
    </w:p>
    <w:p w14:paraId="1695C42E" w14:textId="582B0496" w:rsidR="00F56F52" w:rsidRPr="00F56F52" w:rsidRDefault="00F56F52" w:rsidP="00706E49">
      <w:pPr>
        <w:spacing w:line="480" w:lineRule="auto"/>
        <w:ind w:firstLine="720"/>
        <w:jc w:val="both"/>
        <w:rPr>
          <w:rFonts w:ascii="Century Gothic" w:hAnsi="Century Gothic"/>
          <w:sz w:val="24"/>
          <w:szCs w:val="24"/>
          <w:u w:val="double"/>
        </w:rPr>
      </w:pPr>
      <w:r>
        <w:rPr>
          <w:rFonts w:ascii="Century Gothic" w:hAnsi="Century Gothic"/>
          <w:sz w:val="24"/>
          <w:szCs w:val="24"/>
        </w:rPr>
        <w:t xml:space="preserve">The </w:t>
      </w:r>
      <w:r w:rsidR="00436023">
        <w:rPr>
          <w:rFonts w:ascii="Century Gothic" w:hAnsi="Century Gothic"/>
          <w:sz w:val="24"/>
          <w:szCs w:val="24"/>
        </w:rPr>
        <w:t>“</w:t>
      </w:r>
      <w:r>
        <w:rPr>
          <w:rFonts w:ascii="Century Gothic" w:hAnsi="Century Gothic"/>
          <w:sz w:val="24"/>
          <w:szCs w:val="24"/>
        </w:rPr>
        <w:t>day of Yahweh</w:t>
      </w:r>
      <w:r w:rsidR="00BC69B6">
        <w:rPr>
          <w:rFonts w:ascii="Century Gothic" w:hAnsi="Century Gothic"/>
          <w:sz w:val="24"/>
          <w:szCs w:val="24"/>
        </w:rPr>
        <w:t>,</w:t>
      </w:r>
      <w:r w:rsidR="00436023">
        <w:rPr>
          <w:rFonts w:ascii="Century Gothic" w:hAnsi="Century Gothic"/>
          <w:sz w:val="24"/>
          <w:szCs w:val="24"/>
        </w:rPr>
        <w:t>”</w:t>
      </w:r>
      <w:r w:rsidR="00BC69B6">
        <w:rPr>
          <w:rFonts w:ascii="Century Gothic" w:hAnsi="Century Gothic"/>
          <w:sz w:val="24"/>
          <w:szCs w:val="24"/>
        </w:rPr>
        <w:t xml:space="preserve"> as a matter of fact, </w:t>
      </w:r>
      <w:r>
        <w:rPr>
          <w:rFonts w:ascii="Century Gothic" w:hAnsi="Century Gothic"/>
          <w:sz w:val="24"/>
          <w:szCs w:val="24"/>
        </w:rPr>
        <w:t xml:space="preserve">looked forward to a time when God would establish his future kingdom. Some have argued that the origins of that </w:t>
      </w:r>
      <w:r w:rsidR="00BC69B6">
        <w:rPr>
          <w:rFonts w:ascii="Century Gothic" w:hAnsi="Century Gothic"/>
          <w:sz w:val="24"/>
          <w:szCs w:val="24"/>
        </w:rPr>
        <w:t>“</w:t>
      </w:r>
      <w:r>
        <w:rPr>
          <w:rFonts w:ascii="Century Gothic" w:hAnsi="Century Gothic"/>
          <w:sz w:val="24"/>
          <w:szCs w:val="24"/>
        </w:rPr>
        <w:t>day of the LORD</w:t>
      </w:r>
      <w:r w:rsidR="00BC69B6">
        <w:rPr>
          <w:rFonts w:ascii="Century Gothic" w:hAnsi="Century Gothic"/>
          <w:sz w:val="24"/>
          <w:szCs w:val="24"/>
        </w:rPr>
        <w:t>”</w:t>
      </w:r>
      <w:r>
        <w:rPr>
          <w:rFonts w:ascii="Century Gothic" w:hAnsi="Century Gothic"/>
          <w:sz w:val="24"/>
          <w:szCs w:val="24"/>
        </w:rPr>
        <w:t xml:space="preserve"> </w:t>
      </w:r>
      <w:r w:rsidR="00E02C5B">
        <w:rPr>
          <w:rFonts w:ascii="Century Gothic" w:hAnsi="Century Gothic"/>
          <w:sz w:val="24"/>
          <w:szCs w:val="24"/>
        </w:rPr>
        <w:t xml:space="preserve">had </w:t>
      </w:r>
      <w:r w:rsidR="004B08B3">
        <w:rPr>
          <w:rFonts w:ascii="Century Gothic" w:hAnsi="Century Gothic"/>
          <w:sz w:val="24"/>
          <w:szCs w:val="24"/>
        </w:rPr>
        <w:t xml:space="preserve">originated in </w:t>
      </w:r>
      <w:r>
        <w:rPr>
          <w:rFonts w:ascii="Century Gothic" w:hAnsi="Century Gothic"/>
          <w:sz w:val="24"/>
          <w:szCs w:val="24"/>
        </w:rPr>
        <w:t xml:space="preserve">the pagan celebration </w:t>
      </w:r>
      <w:r w:rsidR="00BC69B6">
        <w:rPr>
          <w:rFonts w:ascii="Century Gothic" w:hAnsi="Century Gothic"/>
          <w:sz w:val="24"/>
          <w:szCs w:val="24"/>
        </w:rPr>
        <w:t>in</w:t>
      </w:r>
      <w:r>
        <w:rPr>
          <w:rFonts w:ascii="Century Gothic" w:hAnsi="Century Gothic"/>
          <w:sz w:val="24"/>
          <w:szCs w:val="24"/>
        </w:rPr>
        <w:t xml:space="preserve"> the </w:t>
      </w:r>
      <w:r w:rsidR="00436023">
        <w:rPr>
          <w:rFonts w:ascii="Century Gothic" w:hAnsi="Century Gothic"/>
          <w:sz w:val="24"/>
          <w:szCs w:val="24"/>
        </w:rPr>
        <w:t>Near East</w:t>
      </w:r>
      <w:r w:rsidR="00BC69B6">
        <w:rPr>
          <w:rFonts w:ascii="Century Gothic" w:hAnsi="Century Gothic"/>
          <w:sz w:val="24"/>
          <w:szCs w:val="24"/>
        </w:rPr>
        <w:t xml:space="preserve"> of the </w:t>
      </w:r>
      <w:r w:rsidR="004B08B3">
        <w:rPr>
          <w:rFonts w:ascii="Century Gothic" w:hAnsi="Century Gothic"/>
          <w:sz w:val="24"/>
          <w:szCs w:val="24"/>
        </w:rPr>
        <w:t>secular</w:t>
      </w:r>
      <w:r w:rsidR="00E61178">
        <w:rPr>
          <w:rFonts w:ascii="Century Gothic" w:hAnsi="Century Gothic"/>
          <w:sz w:val="24"/>
          <w:szCs w:val="24"/>
        </w:rPr>
        <w:t xml:space="preserve"> </w:t>
      </w:r>
      <w:r w:rsidR="00BC69B6">
        <w:rPr>
          <w:rFonts w:ascii="Century Gothic" w:hAnsi="Century Gothic"/>
          <w:sz w:val="24"/>
          <w:szCs w:val="24"/>
        </w:rPr>
        <w:t>“</w:t>
      </w:r>
      <w:r>
        <w:rPr>
          <w:rFonts w:ascii="Century Gothic" w:hAnsi="Century Gothic"/>
          <w:sz w:val="24"/>
          <w:szCs w:val="24"/>
        </w:rPr>
        <w:t>New Year’s festival</w:t>
      </w:r>
      <w:r w:rsidR="00270E6A">
        <w:rPr>
          <w:rFonts w:ascii="Century Gothic" w:hAnsi="Century Gothic"/>
          <w:sz w:val="24"/>
          <w:szCs w:val="24"/>
        </w:rPr>
        <w:t>,</w:t>
      </w:r>
      <w:r w:rsidR="00BC69B6">
        <w:rPr>
          <w:rFonts w:ascii="Century Gothic" w:hAnsi="Century Gothic"/>
          <w:sz w:val="24"/>
          <w:szCs w:val="24"/>
        </w:rPr>
        <w:t>”</w:t>
      </w:r>
      <w:r>
        <w:rPr>
          <w:rFonts w:ascii="Century Gothic" w:hAnsi="Century Gothic"/>
          <w:sz w:val="24"/>
          <w:szCs w:val="24"/>
        </w:rPr>
        <w:t xml:space="preserve"> in which the ruler of the nation was </w:t>
      </w:r>
      <w:r w:rsidR="00436023">
        <w:rPr>
          <w:rFonts w:ascii="Century Gothic" w:hAnsi="Century Gothic"/>
          <w:sz w:val="24"/>
          <w:szCs w:val="24"/>
        </w:rPr>
        <w:t xml:space="preserve">annually </w:t>
      </w:r>
      <w:r w:rsidR="00270E6A">
        <w:rPr>
          <w:rFonts w:ascii="Century Gothic" w:hAnsi="Century Gothic"/>
          <w:sz w:val="24"/>
          <w:szCs w:val="24"/>
        </w:rPr>
        <w:t xml:space="preserve">again </w:t>
      </w:r>
      <w:r>
        <w:rPr>
          <w:rFonts w:ascii="Century Gothic" w:hAnsi="Century Gothic"/>
          <w:sz w:val="24"/>
          <w:szCs w:val="24"/>
        </w:rPr>
        <w:t xml:space="preserve">recognized as king and his covenant </w:t>
      </w:r>
      <w:r w:rsidR="004B08B3">
        <w:rPr>
          <w:rFonts w:ascii="Century Gothic" w:hAnsi="Century Gothic"/>
          <w:sz w:val="24"/>
          <w:szCs w:val="24"/>
        </w:rPr>
        <w:t xml:space="preserve">as king </w:t>
      </w:r>
      <w:r>
        <w:rPr>
          <w:rFonts w:ascii="Century Gothic" w:hAnsi="Century Gothic"/>
          <w:sz w:val="24"/>
          <w:szCs w:val="24"/>
        </w:rPr>
        <w:t xml:space="preserve">was renewed </w:t>
      </w:r>
      <w:r w:rsidR="00436023">
        <w:rPr>
          <w:rFonts w:ascii="Century Gothic" w:hAnsi="Century Gothic"/>
          <w:sz w:val="24"/>
          <w:szCs w:val="24"/>
        </w:rPr>
        <w:t xml:space="preserve">for the </w:t>
      </w:r>
      <w:r w:rsidR="00270E6A">
        <w:rPr>
          <w:rFonts w:ascii="Century Gothic" w:hAnsi="Century Gothic"/>
          <w:sz w:val="24"/>
          <w:szCs w:val="24"/>
        </w:rPr>
        <w:t xml:space="preserve">coming </w:t>
      </w:r>
      <w:r w:rsidR="00436023">
        <w:rPr>
          <w:rFonts w:ascii="Century Gothic" w:hAnsi="Century Gothic"/>
          <w:sz w:val="24"/>
          <w:szCs w:val="24"/>
        </w:rPr>
        <w:t>new year</w:t>
      </w:r>
      <w:r>
        <w:rPr>
          <w:rFonts w:ascii="Century Gothic" w:hAnsi="Century Gothic"/>
          <w:sz w:val="24"/>
          <w:szCs w:val="24"/>
        </w:rPr>
        <w:t xml:space="preserve">. But </w:t>
      </w:r>
      <w:r w:rsidR="00436023">
        <w:rPr>
          <w:rFonts w:ascii="Century Gothic" w:hAnsi="Century Gothic"/>
          <w:sz w:val="24"/>
          <w:szCs w:val="24"/>
        </w:rPr>
        <w:t xml:space="preserve">there </w:t>
      </w:r>
      <w:r>
        <w:rPr>
          <w:rFonts w:ascii="Century Gothic" w:hAnsi="Century Gothic"/>
          <w:sz w:val="24"/>
          <w:szCs w:val="24"/>
        </w:rPr>
        <w:t>is scant evidence</w:t>
      </w:r>
      <w:r w:rsidR="00E667C1">
        <w:rPr>
          <w:rFonts w:ascii="Century Gothic" w:hAnsi="Century Gothic"/>
          <w:sz w:val="24"/>
          <w:szCs w:val="24"/>
        </w:rPr>
        <w:t>, if any</w:t>
      </w:r>
      <w:r w:rsidR="009E542B">
        <w:rPr>
          <w:rFonts w:ascii="Century Gothic" w:hAnsi="Century Gothic"/>
          <w:sz w:val="24"/>
          <w:szCs w:val="24"/>
        </w:rPr>
        <w:t xml:space="preserve"> at all</w:t>
      </w:r>
      <w:r w:rsidR="00E667C1">
        <w:rPr>
          <w:rFonts w:ascii="Century Gothic" w:hAnsi="Century Gothic"/>
          <w:sz w:val="24"/>
          <w:szCs w:val="24"/>
        </w:rPr>
        <w:t>,</w:t>
      </w:r>
      <w:r>
        <w:rPr>
          <w:rFonts w:ascii="Century Gothic" w:hAnsi="Century Gothic"/>
          <w:sz w:val="24"/>
          <w:szCs w:val="24"/>
        </w:rPr>
        <w:t xml:space="preserve"> for such a syncretistic joining of a pagan festival with the </w:t>
      </w:r>
      <w:r w:rsidR="004B08B3">
        <w:rPr>
          <w:rFonts w:ascii="Century Gothic" w:hAnsi="Century Gothic"/>
          <w:sz w:val="24"/>
          <w:szCs w:val="24"/>
        </w:rPr>
        <w:t xml:space="preserve">Biblical </w:t>
      </w:r>
      <w:r>
        <w:rPr>
          <w:rFonts w:ascii="Century Gothic" w:hAnsi="Century Gothic"/>
          <w:sz w:val="24"/>
          <w:szCs w:val="24"/>
        </w:rPr>
        <w:t>theology o</w:t>
      </w:r>
      <w:r w:rsidR="00436023">
        <w:rPr>
          <w:rFonts w:ascii="Century Gothic" w:hAnsi="Century Gothic"/>
          <w:sz w:val="24"/>
          <w:szCs w:val="24"/>
        </w:rPr>
        <w:t>f</w:t>
      </w:r>
      <w:r>
        <w:rPr>
          <w:rFonts w:ascii="Century Gothic" w:hAnsi="Century Gothic"/>
          <w:sz w:val="24"/>
          <w:szCs w:val="24"/>
        </w:rPr>
        <w:t xml:space="preserve"> </w:t>
      </w:r>
      <w:r w:rsidR="004B08B3">
        <w:rPr>
          <w:rFonts w:ascii="Century Gothic" w:hAnsi="Century Gothic"/>
          <w:sz w:val="24"/>
          <w:szCs w:val="24"/>
        </w:rPr>
        <w:t xml:space="preserve">the </w:t>
      </w:r>
      <w:r w:rsidR="00BC69B6">
        <w:rPr>
          <w:rFonts w:ascii="Century Gothic" w:hAnsi="Century Gothic"/>
          <w:sz w:val="24"/>
          <w:szCs w:val="24"/>
        </w:rPr>
        <w:t>“D</w:t>
      </w:r>
      <w:r w:rsidR="00270E6A">
        <w:rPr>
          <w:rFonts w:ascii="Century Gothic" w:hAnsi="Century Gothic"/>
          <w:sz w:val="24"/>
          <w:szCs w:val="24"/>
        </w:rPr>
        <w:t xml:space="preserve">ay of </w:t>
      </w:r>
      <w:r>
        <w:rPr>
          <w:rFonts w:ascii="Century Gothic" w:hAnsi="Century Gothic"/>
          <w:sz w:val="24"/>
          <w:szCs w:val="24"/>
        </w:rPr>
        <w:t>Yahweh</w:t>
      </w:r>
      <w:r w:rsidR="00BC69B6">
        <w:rPr>
          <w:rFonts w:ascii="Century Gothic" w:hAnsi="Century Gothic"/>
          <w:sz w:val="24"/>
          <w:szCs w:val="24"/>
        </w:rPr>
        <w:t>”</w:t>
      </w:r>
      <w:r w:rsidR="00E02C5B">
        <w:rPr>
          <w:rFonts w:ascii="Century Gothic" w:hAnsi="Century Gothic"/>
          <w:sz w:val="24"/>
          <w:szCs w:val="24"/>
        </w:rPr>
        <w:t xml:space="preserve"> discussed in the Old Testament!</w:t>
      </w:r>
      <w:r>
        <w:rPr>
          <w:rFonts w:ascii="Century Gothic" w:hAnsi="Century Gothic"/>
          <w:sz w:val="24"/>
          <w:szCs w:val="24"/>
        </w:rPr>
        <w:t xml:space="preserve"> </w:t>
      </w:r>
    </w:p>
    <w:p w14:paraId="4801F29B" w14:textId="20E2386F" w:rsidR="00CF4454" w:rsidRDefault="00436023" w:rsidP="00B76CB2">
      <w:pPr>
        <w:spacing w:line="480" w:lineRule="auto"/>
        <w:ind w:firstLine="720"/>
        <w:jc w:val="both"/>
        <w:rPr>
          <w:rFonts w:ascii="Century Gothic" w:hAnsi="Century Gothic"/>
          <w:sz w:val="24"/>
          <w:szCs w:val="24"/>
        </w:rPr>
      </w:pPr>
      <w:r>
        <w:rPr>
          <w:rFonts w:ascii="Century Gothic" w:hAnsi="Century Gothic"/>
          <w:sz w:val="24"/>
          <w:szCs w:val="24"/>
        </w:rPr>
        <w:lastRenderedPageBreak/>
        <w:t>In th</w:t>
      </w:r>
      <w:r w:rsidR="00270E6A">
        <w:rPr>
          <w:rFonts w:ascii="Century Gothic" w:hAnsi="Century Gothic"/>
          <w:sz w:val="24"/>
          <w:szCs w:val="24"/>
        </w:rPr>
        <w:t>e</w:t>
      </w:r>
      <w:r>
        <w:rPr>
          <w:rFonts w:ascii="Century Gothic" w:hAnsi="Century Gothic"/>
          <w:sz w:val="24"/>
          <w:szCs w:val="24"/>
        </w:rPr>
        <w:t xml:space="preserve"> case</w:t>
      </w:r>
      <w:r w:rsidR="00270E6A">
        <w:rPr>
          <w:rFonts w:ascii="Century Gothic" w:hAnsi="Century Gothic"/>
          <w:sz w:val="24"/>
          <w:szCs w:val="24"/>
        </w:rPr>
        <w:t xml:space="preserve"> of Amos’ text</w:t>
      </w:r>
      <w:r w:rsidR="00E02C5B">
        <w:rPr>
          <w:rFonts w:ascii="Century Gothic" w:hAnsi="Century Gothic"/>
          <w:sz w:val="24"/>
          <w:szCs w:val="24"/>
        </w:rPr>
        <w:t xml:space="preserve">, he began by focusing </w:t>
      </w:r>
      <w:r w:rsidR="00270E6A">
        <w:rPr>
          <w:rFonts w:ascii="Century Gothic" w:hAnsi="Century Gothic"/>
          <w:sz w:val="24"/>
          <w:szCs w:val="24"/>
        </w:rPr>
        <w:t xml:space="preserve">on the </w:t>
      </w:r>
      <w:r w:rsidR="004B08B3">
        <w:rPr>
          <w:rFonts w:ascii="Century Gothic" w:hAnsi="Century Gothic"/>
          <w:sz w:val="24"/>
          <w:szCs w:val="24"/>
        </w:rPr>
        <w:t>“</w:t>
      </w:r>
      <w:r w:rsidR="00270E6A">
        <w:rPr>
          <w:rFonts w:ascii="Century Gothic" w:hAnsi="Century Gothic"/>
          <w:sz w:val="24"/>
          <w:szCs w:val="24"/>
        </w:rPr>
        <w:t>falling</w:t>
      </w:r>
      <w:r w:rsidR="00BC69B6">
        <w:rPr>
          <w:rFonts w:ascii="Century Gothic" w:hAnsi="Century Gothic"/>
          <w:sz w:val="24"/>
          <w:szCs w:val="24"/>
        </w:rPr>
        <w:t>/collapsing</w:t>
      </w:r>
      <w:r w:rsidR="00270E6A">
        <w:rPr>
          <w:rFonts w:ascii="Century Gothic" w:hAnsi="Century Gothic"/>
          <w:sz w:val="24"/>
          <w:szCs w:val="24"/>
        </w:rPr>
        <w:t xml:space="preserve"> </w:t>
      </w:r>
      <w:r w:rsidR="00BC69B6">
        <w:rPr>
          <w:rFonts w:ascii="Century Gothic" w:hAnsi="Century Gothic"/>
          <w:sz w:val="24"/>
          <w:szCs w:val="24"/>
        </w:rPr>
        <w:t>hut/booth</w:t>
      </w:r>
      <w:r w:rsidR="00270E6A">
        <w:rPr>
          <w:rFonts w:ascii="Century Gothic" w:hAnsi="Century Gothic"/>
          <w:sz w:val="24"/>
          <w:szCs w:val="24"/>
        </w:rPr>
        <w:t xml:space="preserve"> of David</w:t>
      </w:r>
      <w:r>
        <w:rPr>
          <w:rFonts w:ascii="Century Gothic" w:hAnsi="Century Gothic"/>
          <w:sz w:val="24"/>
          <w:szCs w:val="24"/>
        </w:rPr>
        <w:t>,</w:t>
      </w:r>
      <w:r w:rsidR="004B08B3">
        <w:rPr>
          <w:rFonts w:ascii="Century Gothic" w:hAnsi="Century Gothic"/>
          <w:sz w:val="24"/>
          <w:szCs w:val="24"/>
        </w:rPr>
        <w:t>”</w:t>
      </w:r>
      <w:r>
        <w:rPr>
          <w:rFonts w:ascii="Century Gothic" w:hAnsi="Century Gothic"/>
          <w:sz w:val="24"/>
          <w:szCs w:val="24"/>
        </w:rPr>
        <w:t xml:space="preserve"> </w:t>
      </w:r>
      <w:r w:rsidR="00E02C5B">
        <w:rPr>
          <w:rFonts w:ascii="Century Gothic" w:hAnsi="Century Gothic"/>
          <w:sz w:val="24"/>
          <w:szCs w:val="24"/>
        </w:rPr>
        <w:t>wh</w:t>
      </w:r>
      <w:r w:rsidR="004B08B3">
        <w:rPr>
          <w:rFonts w:ascii="Century Gothic" w:hAnsi="Century Gothic"/>
          <w:sz w:val="24"/>
          <w:szCs w:val="24"/>
        </w:rPr>
        <w:t>ose</w:t>
      </w:r>
      <w:r w:rsidR="00E02C5B">
        <w:rPr>
          <w:rFonts w:ascii="Century Gothic" w:hAnsi="Century Gothic"/>
          <w:sz w:val="24"/>
          <w:szCs w:val="24"/>
        </w:rPr>
        <w:t xml:space="preserve"> present condition </w:t>
      </w:r>
      <w:r w:rsidR="004B08B3">
        <w:rPr>
          <w:rFonts w:ascii="Century Gothic" w:hAnsi="Century Gothic"/>
          <w:sz w:val="24"/>
          <w:szCs w:val="24"/>
        </w:rPr>
        <w:t>as</w:t>
      </w:r>
      <w:r w:rsidR="00E02C5B">
        <w:rPr>
          <w:rFonts w:ascii="Century Gothic" w:hAnsi="Century Gothic"/>
          <w:sz w:val="24"/>
          <w:szCs w:val="24"/>
        </w:rPr>
        <w:t xml:space="preserve"> </w:t>
      </w:r>
      <w:r w:rsidR="00AA3540">
        <w:rPr>
          <w:rFonts w:ascii="Century Gothic" w:hAnsi="Century Gothic"/>
          <w:sz w:val="24"/>
          <w:szCs w:val="24"/>
        </w:rPr>
        <w:t xml:space="preserve">David’s </w:t>
      </w:r>
      <w:r w:rsidR="00AA3540">
        <w:rPr>
          <w:rFonts w:ascii="Century Gothic" w:hAnsi="Century Gothic"/>
          <w:sz w:val="24"/>
          <w:szCs w:val="24"/>
          <w:u w:val="single"/>
        </w:rPr>
        <w:t>sukka,</w:t>
      </w:r>
      <w:r w:rsidR="00AA3540">
        <w:rPr>
          <w:rFonts w:ascii="Century Gothic" w:hAnsi="Century Gothic"/>
          <w:sz w:val="24"/>
          <w:szCs w:val="24"/>
        </w:rPr>
        <w:t xml:space="preserve"> i.e., his “hut,” or “booth</w:t>
      </w:r>
      <w:r w:rsidR="004B08B3">
        <w:rPr>
          <w:rFonts w:ascii="Century Gothic" w:hAnsi="Century Gothic"/>
          <w:sz w:val="24"/>
          <w:szCs w:val="24"/>
        </w:rPr>
        <w:t>,</w:t>
      </w:r>
      <w:r w:rsidR="00AA3540">
        <w:rPr>
          <w:rFonts w:ascii="Century Gothic" w:hAnsi="Century Gothic"/>
          <w:sz w:val="24"/>
          <w:szCs w:val="24"/>
        </w:rPr>
        <w:t>”</w:t>
      </w:r>
      <w:r w:rsidR="00E02C5B">
        <w:rPr>
          <w:rFonts w:ascii="Century Gothic" w:hAnsi="Century Gothic"/>
          <w:sz w:val="24"/>
          <w:szCs w:val="24"/>
        </w:rPr>
        <w:t xml:space="preserve"> was the </w:t>
      </w:r>
      <w:r w:rsidR="004B08B3">
        <w:rPr>
          <w:rFonts w:ascii="Century Gothic" w:hAnsi="Century Gothic"/>
          <w:sz w:val="24"/>
          <w:szCs w:val="24"/>
        </w:rPr>
        <w:t xml:space="preserve">focus and </w:t>
      </w:r>
      <w:r w:rsidR="00E02C5B">
        <w:rPr>
          <w:rFonts w:ascii="Century Gothic" w:hAnsi="Century Gothic"/>
          <w:sz w:val="24"/>
          <w:szCs w:val="24"/>
        </w:rPr>
        <w:t>subject of this prophecy.</w:t>
      </w:r>
      <w:r w:rsidR="00E667C1">
        <w:rPr>
          <w:rFonts w:ascii="Century Gothic" w:hAnsi="Century Gothic"/>
          <w:sz w:val="24"/>
          <w:szCs w:val="24"/>
        </w:rPr>
        <w:t xml:space="preserve"> </w:t>
      </w:r>
      <w:r w:rsidR="00E02C5B">
        <w:rPr>
          <w:rFonts w:ascii="Century Gothic" w:hAnsi="Century Gothic"/>
          <w:sz w:val="24"/>
          <w:szCs w:val="24"/>
        </w:rPr>
        <w:t>W</w:t>
      </w:r>
      <w:r w:rsidR="00E667C1">
        <w:rPr>
          <w:rFonts w:ascii="Century Gothic" w:hAnsi="Century Gothic"/>
          <w:sz w:val="24"/>
          <w:szCs w:val="24"/>
        </w:rPr>
        <w:t xml:space="preserve">hat </w:t>
      </w:r>
      <w:r w:rsidR="00E02C5B">
        <w:rPr>
          <w:rFonts w:ascii="Century Gothic" w:hAnsi="Century Gothic"/>
          <w:sz w:val="24"/>
          <w:szCs w:val="24"/>
        </w:rPr>
        <w:t xml:space="preserve">had </w:t>
      </w:r>
      <w:r w:rsidR="00E667C1">
        <w:rPr>
          <w:rFonts w:ascii="Century Gothic" w:hAnsi="Century Gothic"/>
          <w:sz w:val="24"/>
          <w:szCs w:val="24"/>
        </w:rPr>
        <w:t>previously been called David’s “house”</w:t>
      </w:r>
      <w:r w:rsidR="009E542B">
        <w:rPr>
          <w:rFonts w:ascii="Century Gothic" w:hAnsi="Century Gothic"/>
          <w:sz w:val="24"/>
          <w:szCs w:val="24"/>
        </w:rPr>
        <w:t xml:space="preserve"> (</w:t>
      </w:r>
      <w:r w:rsidR="009E542B">
        <w:rPr>
          <w:rFonts w:ascii="Century Gothic" w:hAnsi="Century Gothic"/>
          <w:sz w:val="24"/>
          <w:szCs w:val="24"/>
          <w:u w:val="single"/>
        </w:rPr>
        <w:t>bayit)</w:t>
      </w:r>
      <w:r w:rsidR="00B76CB2">
        <w:rPr>
          <w:rFonts w:ascii="Century Gothic" w:hAnsi="Century Gothic"/>
          <w:sz w:val="24"/>
          <w:szCs w:val="24"/>
        </w:rPr>
        <w:t xml:space="preserve"> was </w:t>
      </w:r>
      <w:r w:rsidR="00E02C5B">
        <w:rPr>
          <w:rFonts w:ascii="Century Gothic" w:hAnsi="Century Gothic"/>
          <w:sz w:val="24"/>
          <w:szCs w:val="24"/>
        </w:rPr>
        <w:t>now be</w:t>
      </w:r>
      <w:r w:rsidR="004B08B3">
        <w:rPr>
          <w:rFonts w:ascii="Century Gothic" w:hAnsi="Century Gothic"/>
          <w:sz w:val="24"/>
          <w:szCs w:val="24"/>
        </w:rPr>
        <w:t>ing</w:t>
      </w:r>
      <w:r w:rsidR="00E02C5B">
        <w:rPr>
          <w:rFonts w:ascii="Century Gothic" w:hAnsi="Century Gothic"/>
          <w:sz w:val="24"/>
          <w:szCs w:val="24"/>
        </w:rPr>
        <w:t xml:space="preserve"> </w:t>
      </w:r>
      <w:r w:rsidR="00B76CB2">
        <w:rPr>
          <w:rFonts w:ascii="Century Gothic" w:hAnsi="Century Gothic"/>
          <w:sz w:val="24"/>
          <w:szCs w:val="24"/>
        </w:rPr>
        <w:t xml:space="preserve">described as a house that had been </w:t>
      </w:r>
      <w:r w:rsidR="00E02C5B">
        <w:rPr>
          <w:rFonts w:ascii="Century Gothic" w:hAnsi="Century Gothic"/>
          <w:sz w:val="24"/>
          <w:szCs w:val="24"/>
        </w:rPr>
        <w:t xml:space="preserve">reduced to a </w:t>
      </w:r>
      <w:r w:rsidR="00B76CB2">
        <w:rPr>
          <w:rFonts w:ascii="Century Gothic" w:hAnsi="Century Gothic"/>
          <w:sz w:val="24"/>
          <w:szCs w:val="24"/>
        </w:rPr>
        <w:t>“</w:t>
      </w:r>
      <w:r w:rsidR="00E02C5B">
        <w:rPr>
          <w:rFonts w:ascii="Century Gothic" w:hAnsi="Century Gothic"/>
          <w:sz w:val="24"/>
          <w:szCs w:val="24"/>
        </w:rPr>
        <w:t>collapsing</w:t>
      </w:r>
      <w:r w:rsidR="004B08B3">
        <w:rPr>
          <w:rFonts w:ascii="Century Gothic" w:hAnsi="Century Gothic"/>
          <w:sz w:val="24"/>
          <w:szCs w:val="24"/>
        </w:rPr>
        <w:t>/falling</w:t>
      </w:r>
      <w:r w:rsidR="00E02C5B">
        <w:rPr>
          <w:rFonts w:ascii="Century Gothic" w:hAnsi="Century Gothic"/>
          <w:sz w:val="24"/>
          <w:szCs w:val="24"/>
        </w:rPr>
        <w:t xml:space="preserve"> booth/hut</w:t>
      </w:r>
      <w:r w:rsidR="009E542B">
        <w:rPr>
          <w:rFonts w:ascii="Century Gothic" w:hAnsi="Century Gothic"/>
          <w:sz w:val="24"/>
          <w:szCs w:val="24"/>
        </w:rPr>
        <w:t>.</w:t>
      </w:r>
      <w:r w:rsidR="00B76CB2">
        <w:rPr>
          <w:rFonts w:ascii="Century Gothic" w:hAnsi="Century Gothic"/>
          <w:sz w:val="24"/>
          <w:szCs w:val="24"/>
        </w:rPr>
        <w:t>”</w:t>
      </w:r>
      <w:r w:rsidR="00F02C2A">
        <w:rPr>
          <w:rFonts w:ascii="Century Gothic" w:hAnsi="Century Gothic"/>
          <w:sz w:val="24"/>
          <w:szCs w:val="24"/>
        </w:rPr>
        <w:t xml:space="preserve"> T</w:t>
      </w:r>
      <w:r w:rsidR="00121436">
        <w:rPr>
          <w:rFonts w:ascii="Century Gothic" w:hAnsi="Century Gothic"/>
          <w:sz w:val="24"/>
          <w:szCs w:val="24"/>
        </w:rPr>
        <w:t>he royal “house</w:t>
      </w:r>
      <w:r w:rsidR="00223795">
        <w:rPr>
          <w:rFonts w:ascii="Century Gothic" w:hAnsi="Century Gothic"/>
          <w:sz w:val="24"/>
          <w:szCs w:val="24"/>
        </w:rPr>
        <w:t>/dynasty</w:t>
      </w:r>
      <w:r w:rsidR="00121436">
        <w:rPr>
          <w:rFonts w:ascii="Century Gothic" w:hAnsi="Century Gothic"/>
          <w:sz w:val="24"/>
          <w:szCs w:val="24"/>
        </w:rPr>
        <w:t>” of David</w:t>
      </w:r>
      <w:r w:rsidR="00F02C2A">
        <w:rPr>
          <w:rFonts w:ascii="Century Gothic" w:hAnsi="Century Gothic"/>
          <w:sz w:val="24"/>
          <w:szCs w:val="24"/>
        </w:rPr>
        <w:t xml:space="preserve"> (2 Sam 7:5, 11)</w:t>
      </w:r>
      <w:r w:rsidR="00E427A2">
        <w:rPr>
          <w:rFonts w:ascii="Century Gothic" w:hAnsi="Century Gothic"/>
          <w:sz w:val="24"/>
          <w:szCs w:val="24"/>
        </w:rPr>
        <w:t>,</w:t>
      </w:r>
      <w:r w:rsidR="00121436">
        <w:rPr>
          <w:rFonts w:ascii="Century Gothic" w:hAnsi="Century Gothic"/>
          <w:sz w:val="24"/>
          <w:szCs w:val="24"/>
        </w:rPr>
        <w:t xml:space="preserve"> </w:t>
      </w:r>
      <w:r w:rsidR="009E542B">
        <w:rPr>
          <w:rFonts w:ascii="Century Gothic" w:hAnsi="Century Gothic"/>
          <w:sz w:val="24"/>
          <w:szCs w:val="24"/>
        </w:rPr>
        <w:t xml:space="preserve">had fallen </w:t>
      </w:r>
      <w:r w:rsidR="00E667C1">
        <w:rPr>
          <w:rFonts w:ascii="Century Gothic" w:hAnsi="Century Gothic"/>
          <w:sz w:val="24"/>
          <w:szCs w:val="24"/>
        </w:rPr>
        <w:t xml:space="preserve">now </w:t>
      </w:r>
      <w:r w:rsidR="000916E3">
        <w:rPr>
          <w:rFonts w:ascii="Century Gothic" w:hAnsi="Century Gothic"/>
          <w:sz w:val="24"/>
          <w:szCs w:val="24"/>
        </w:rPr>
        <w:t>in</w:t>
      </w:r>
      <w:r w:rsidR="009E542B">
        <w:rPr>
          <w:rFonts w:ascii="Century Gothic" w:hAnsi="Century Gothic"/>
          <w:sz w:val="24"/>
          <w:szCs w:val="24"/>
        </w:rPr>
        <w:t>to</w:t>
      </w:r>
      <w:r w:rsidR="000916E3">
        <w:rPr>
          <w:rFonts w:ascii="Century Gothic" w:hAnsi="Century Gothic"/>
          <w:sz w:val="24"/>
          <w:szCs w:val="24"/>
        </w:rPr>
        <w:t xml:space="preserve"> its </w:t>
      </w:r>
      <w:r w:rsidR="00121436">
        <w:rPr>
          <w:rFonts w:ascii="Century Gothic" w:hAnsi="Century Gothic"/>
          <w:sz w:val="24"/>
          <w:szCs w:val="24"/>
        </w:rPr>
        <w:t>current</w:t>
      </w:r>
      <w:r w:rsidR="000916E3">
        <w:rPr>
          <w:rFonts w:ascii="Century Gothic" w:hAnsi="Century Gothic"/>
          <w:sz w:val="24"/>
          <w:szCs w:val="24"/>
        </w:rPr>
        <w:t xml:space="preserve"> </w:t>
      </w:r>
      <w:r w:rsidR="004B08B3">
        <w:rPr>
          <w:rFonts w:ascii="Century Gothic" w:hAnsi="Century Gothic"/>
          <w:sz w:val="24"/>
          <w:szCs w:val="24"/>
        </w:rPr>
        <w:t xml:space="preserve">dilapidated </w:t>
      </w:r>
      <w:r w:rsidR="000916E3">
        <w:rPr>
          <w:rFonts w:ascii="Century Gothic" w:hAnsi="Century Gothic"/>
          <w:sz w:val="24"/>
          <w:szCs w:val="24"/>
        </w:rPr>
        <w:t xml:space="preserve">condition </w:t>
      </w:r>
      <w:r w:rsidR="009E542B">
        <w:rPr>
          <w:rFonts w:ascii="Century Gothic" w:hAnsi="Century Gothic"/>
          <w:sz w:val="24"/>
          <w:szCs w:val="24"/>
        </w:rPr>
        <w:t xml:space="preserve">that could be viewed as being </w:t>
      </w:r>
      <w:r w:rsidR="00121436">
        <w:rPr>
          <w:rFonts w:ascii="Century Gothic" w:hAnsi="Century Gothic"/>
          <w:sz w:val="24"/>
          <w:szCs w:val="24"/>
        </w:rPr>
        <w:t xml:space="preserve">in </w:t>
      </w:r>
      <w:r w:rsidR="000916E3">
        <w:rPr>
          <w:rFonts w:ascii="Century Gothic" w:hAnsi="Century Gothic"/>
          <w:sz w:val="24"/>
          <w:szCs w:val="24"/>
        </w:rPr>
        <w:t xml:space="preserve">a </w:t>
      </w:r>
      <w:r w:rsidR="00121436">
        <w:rPr>
          <w:rFonts w:ascii="Century Gothic" w:hAnsi="Century Gothic"/>
          <w:sz w:val="24"/>
          <w:szCs w:val="24"/>
        </w:rPr>
        <w:t>deplorable</w:t>
      </w:r>
      <w:r w:rsidR="00223795">
        <w:rPr>
          <w:rFonts w:ascii="Century Gothic" w:hAnsi="Century Gothic"/>
          <w:sz w:val="24"/>
          <w:szCs w:val="24"/>
        </w:rPr>
        <w:t>, collapsing,</w:t>
      </w:r>
      <w:r w:rsidR="00121436">
        <w:rPr>
          <w:rFonts w:ascii="Century Gothic" w:hAnsi="Century Gothic"/>
          <w:sz w:val="24"/>
          <w:szCs w:val="24"/>
        </w:rPr>
        <w:t xml:space="preserve"> and </w:t>
      </w:r>
      <w:r w:rsidR="004B08B3">
        <w:rPr>
          <w:rFonts w:ascii="Century Gothic" w:hAnsi="Century Gothic"/>
          <w:sz w:val="24"/>
          <w:szCs w:val="24"/>
        </w:rPr>
        <w:t xml:space="preserve">needful </w:t>
      </w:r>
      <w:r w:rsidR="000916E3">
        <w:rPr>
          <w:rFonts w:ascii="Century Gothic" w:hAnsi="Century Gothic"/>
          <w:sz w:val="24"/>
          <w:szCs w:val="24"/>
        </w:rPr>
        <w:t>state</w:t>
      </w:r>
      <w:r w:rsidR="00E667C1">
        <w:rPr>
          <w:rFonts w:ascii="Century Gothic" w:hAnsi="Century Gothic"/>
          <w:sz w:val="24"/>
          <w:szCs w:val="24"/>
        </w:rPr>
        <w:t xml:space="preserve"> of disrepair</w:t>
      </w:r>
      <w:r w:rsidR="00CF4454">
        <w:rPr>
          <w:rFonts w:ascii="Century Gothic" w:hAnsi="Century Gothic"/>
          <w:sz w:val="24"/>
          <w:szCs w:val="24"/>
        </w:rPr>
        <w:t xml:space="preserve"> – David’s “house” had become a “</w:t>
      </w:r>
      <w:r w:rsidR="004B08B3">
        <w:rPr>
          <w:rFonts w:ascii="Century Gothic" w:hAnsi="Century Gothic"/>
          <w:sz w:val="24"/>
          <w:szCs w:val="24"/>
        </w:rPr>
        <w:t>falling</w:t>
      </w:r>
      <w:r w:rsidR="00CF4454">
        <w:rPr>
          <w:rFonts w:ascii="Century Gothic" w:hAnsi="Century Gothic"/>
          <w:sz w:val="24"/>
          <w:szCs w:val="24"/>
        </w:rPr>
        <w:t xml:space="preserve"> </w:t>
      </w:r>
      <w:r w:rsidR="004B08B3">
        <w:rPr>
          <w:rFonts w:ascii="Century Gothic" w:hAnsi="Century Gothic"/>
          <w:sz w:val="24"/>
          <w:szCs w:val="24"/>
        </w:rPr>
        <w:t>booth</w:t>
      </w:r>
      <w:r w:rsidR="00CF4454">
        <w:rPr>
          <w:rFonts w:ascii="Century Gothic" w:hAnsi="Century Gothic"/>
          <w:sz w:val="24"/>
          <w:szCs w:val="24"/>
        </w:rPr>
        <w:t>.”</w:t>
      </w:r>
      <w:r w:rsidR="008964D9">
        <w:rPr>
          <w:rFonts w:ascii="Century Gothic" w:hAnsi="Century Gothic"/>
          <w:sz w:val="24"/>
          <w:szCs w:val="24"/>
        </w:rPr>
        <w:t xml:space="preserve"> </w:t>
      </w:r>
    </w:p>
    <w:p w14:paraId="259B5DFA" w14:textId="040C4176" w:rsidR="008964D9" w:rsidRDefault="008964D9" w:rsidP="00436023">
      <w:pPr>
        <w:spacing w:line="480" w:lineRule="auto"/>
        <w:ind w:firstLine="720"/>
        <w:jc w:val="both"/>
        <w:rPr>
          <w:rFonts w:ascii="Century Gothic" w:hAnsi="Century Gothic"/>
          <w:sz w:val="24"/>
          <w:szCs w:val="24"/>
        </w:rPr>
      </w:pPr>
      <w:r>
        <w:rPr>
          <w:rFonts w:ascii="Century Gothic" w:hAnsi="Century Gothic"/>
          <w:sz w:val="24"/>
          <w:szCs w:val="24"/>
        </w:rPr>
        <w:t xml:space="preserve">Nevertheless, note that Amos’ prophecy was set for </w:t>
      </w:r>
      <w:r w:rsidR="00F02C2A">
        <w:rPr>
          <w:rFonts w:ascii="Century Gothic" w:hAnsi="Century Gothic"/>
          <w:sz w:val="24"/>
          <w:szCs w:val="24"/>
        </w:rPr>
        <w:t xml:space="preserve">a divine </w:t>
      </w:r>
      <w:r w:rsidR="000916E3">
        <w:rPr>
          <w:rFonts w:ascii="Century Gothic" w:hAnsi="Century Gothic"/>
          <w:sz w:val="24"/>
          <w:szCs w:val="24"/>
        </w:rPr>
        <w:t xml:space="preserve">rectifying </w:t>
      </w:r>
      <w:r w:rsidR="00F02C2A">
        <w:rPr>
          <w:rFonts w:ascii="Century Gothic" w:hAnsi="Century Gothic"/>
          <w:sz w:val="24"/>
          <w:szCs w:val="24"/>
        </w:rPr>
        <w:t xml:space="preserve">of </w:t>
      </w:r>
      <w:r w:rsidR="000916E3">
        <w:rPr>
          <w:rFonts w:ascii="Century Gothic" w:hAnsi="Century Gothic"/>
          <w:sz w:val="24"/>
          <w:szCs w:val="24"/>
        </w:rPr>
        <w:t>this condition</w:t>
      </w:r>
      <w:r w:rsidR="004B08B3">
        <w:rPr>
          <w:rFonts w:ascii="Century Gothic" w:hAnsi="Century Gothic"/>
          <w:sz w:val="24"/>
          <w:szCs w:val="24"/>
        </w:rPr>
        <w:t>, for “</w:t>
      </w:r>
      <w:r w:rsidR="000916E3">
        <w:rPr>
          <w:rFonts w:ascii="Century Gothic" w:hAnsi="Century Gothic"/>
          <w:sz w:val="24"/>
          <w:szCs w:val="24"/>
        </w:rPr>
        <w:t xml:space="preserve">in </w:t>
      </w:r>
      <w:r w:rsidR="004B08B3">
        <w:rPr>
          <w:rFonts w:ascii="Century Gothic" w:hAnsi="Century Gothic"/>
          <w:sz w:val="24"/>
          <w:szCs w:val="24"/>
        </w:rPr>
        <w:t xml:space="preserve">that day” </w:t>
      </w:r>
      <w:r w:rsidR="000916E3">
        <w:rPr>
          <w:rFonts w:ascii="Century Gothic" w:hAnsi="Century Gothic"/>
          <w:sz w:val="24"/>
          <w:szCs w:val="24"/>
        </w:rPr>
        <w:t xml:space="preserve">a total </w:t>
      </w:r>
      <w:r>
        <w:rPr>
          <w:rFonts w:ascii="Century Gothic" w:hAnsi="Century Gothic"/>
          <w:sz w:val="24"/>
          <w:szCs w:val="24"/>
        </w:rPr>
        <w:t>fulfillment</w:t>
      </w:r>
      <w:r w:rsidR="000916E3">
        <w:rPr>
          <w:rFonts w:ascii="Century Gothic" w:hAnsi="Century Gothic"/>
          <w:sz w:val="24"/>
          <w:szCs w:val="24"/>
        </w:rPr>
        <w:t xml:space="preserve"> of God’s ancient promise </w:t>
      </w:r>
      <w:r w:rsidR="00E667C1">
        <w:rPr>
          <w:rFonts w:ascii="Century Gothic" w:hAnsi="Century Gothic"/>
          <w:sz w:val="24"/>
          <w:szCs w:val="24"/>
        </w:rPr>
        <w:t xml:space="preserve">would occur </w:t>
      </w:r>
      <w:r w:rsidR="004B08B3">
        <w:rPr>
          <w:rFonts w:ascii="Century Gothic" w:hAnsi="Century Gothic"/>
          <w:sz w:val="24"/>
          <w:szCs w:val="24"/>
        </w:rPr>
        <w:t xml:space="preserve">at the time of </w:t>
      </w:r>
      <w:r w:rsidR="009E542B">
        <w:rPr>
          <w:rFonts w:ascii="Century Gothic" w:hAnsi="Century Gothic"/>
          <w:sz w:val="24"/>
          <w:szCs w:val="24"/>
        </w:rPr>
        <w:t>t</w:t>
      </w:r>
      <w:r w:rsidR="00CF4454">
        <w:rPr>
          <w:rFonts w:ascii="Century Gothic" w:hAnsi="Century Gothic"/>
          <w:sz w:val="24"/>
          <w:szCs w:val="24"/>
        </w:rPr>
        <w:t>he second coming of our Lord</w:t>
      </w:r>
      <w:r>
        <w:rPr>
          <w:rFonts w:ascii="Century Gothic" w:hAnsi="Century Gothic"/>
          <w:sz w:val="24"/>
          <w:szCs w:val="24"/>
        </w:rPr>
        <w:t xml:space="preserve"> (9:11a).</w:t>
      </w:r>
      <w:r w:rsidR="00223795">
        <w:rPr>
          <w:rFonts w:ascii="Century Gothic" w:hAnsi="Century Gothic"/>
          <w:sz w:val="24"/>
          <w:szCs w:val="24"/>
        </w:rPr>
        <w:t xml:space="preserve"> It would not remain in such a deplorable condition</w:t>
      </w:r>
      <w:r w:rsidR="00E667C1">
        <w:rPr>
          <w:rFonts w:ascii="Century Gothic" w:hAnsi="Century Gothic"/>
          <w:sz w:val="24"/>
          <w:szCs w:val="24"/>
        </w:rPr>
        <w:t xml:space="preserve">, but </w:t>
      </w:r>
      <w:r w:rsidR="009E542B">
        <w:rPr>
          <w:rFonts w:ascii="Century Gothic" w:hAnsi="Century Gothic"/>
          <w:sz w:val="24"/>
          <w:szCs w:val="24"/>
        </w:rPr>
        <w:t>t</w:t>
      </w:r>
      <w:r w:rsidR="00E667C1">
        <w:rPr>
          <w:rFonts w:ascii="Century Gothic" w:hAnsi="Century Gothic"/>
          <w:sz w:val="24"/>
          <w:szCs w:val="24"/>
        </w:rPr>
        <w:t xml:space="preserve">he Lord himself would raise </w:t>
      </w:r>
      <w:r w:rsidR="004B08B3">
        <w:rPr>
          <w:rFonts w:ascii="Century Gothic" w:hAnsi="Century Gothic"/>
          <w:sz w:val="24"/>
          <w:szCs w:val="24"/>
        </w:rPr>
        <w:t xml:space="preserve">up </w:t>
      </w:r>
      <w:r w:rsidR="00CF4454">
        <w:rPr>
          <w:rFonts w:ascii="Century Gothic" w:hAnsi="Century Gothic"/>
          <w:sz w:val="24"/>
          <w:szCs w:val="24"/>
        </w:rPr>
        <w:t>that “h</w:t>
      </w:r>
      <w:r w:rsidR="009E542B">
        <w:rPr>
          <w:rFonts w:ascii="Century Gothic" w:hAnsi="Century Gothic"/>
          <w:sz w:val="24"/>
          <w:szCs w:val="24"/>
        </w:rPr>
        <w:t>ut</w:t>
      </w:r>
      <w:r w:rsidR="00CF4454">
        <w:rPr>
          <w:rFonts w:ascii="Century Gothic" w:hAnsi="Century Gothic"/>
          <w:sz w:val="24"/>
          <w:szCs w:val="24"/>
        </w:rPr>
        <w:t>”</w:t>
      </w:r>
      <w:r w:rsidR="00E667C1">
        <w:rPr>
          <w:rFonts w:ascii="Century Gothic" w:hAnsi="Century Gothic"/>
          <w:sz w:val="24"/>
          <w:szCs w:val="24"/>
        </w:rPr>
        <w:t xml:space="preserve"> </w:t>
      </w:r>
      <w:r w:rsidR="00CF4454">
        <w:rPr>
          <w:rFonts w:ascii="Century Gothic" w:hAnsi="Century Gothic"/>
          <w:sz w:val="24"/>
          <w:szCs w:val="24"/>
        </w:rPr>
        <w:t xml:space="preserve">once </w:t>
      </w:r>
      <w:r w:rsidR="00E667C1">
        <w:rPr>
          <w:rFonts w:ascii="Century Gothic" w:hAnsi="Century Gothic"/>
          <w:sz w:val="24"/>
          <w:szCs w:val="24"/>
        </w:rPr>
        <w:t>again</w:t>
      </w:r>
      <w:r w:rsidR="009E542B">
        <w:rPr>
          <w:rFonts w:ascii="Century Gothic" w:hAnsi="Century Gothic"/>
          <w:sz w:val="24"/>
          <w:szCs w:val="24"/>
        </w:rPr>
        <w:t xml:space="preserve"> to be </w:t>
      </w:r>
      <w:r w:rsidR="004B08B3">
        <w:rPr>
          <w:rFonts w:ascii="Century Gothic" w:hAnsi="Century Gothic"/>
          <w:sz w:val="24"/>
          <w:szCs w:val="24"/>
        </w:rPr>
        <w:t>the</w:t>
      </w:r>
      <w:r w:rsidR="009E542B">
        <w:rPr>
          <w:rFonts w:ascii="Century Gothic" w:hAnsi="Century Gothic"/>
          <w:sz w:val="24"/>
          <w:szCs w:val="24"/>
        </w:rPr>
        <w:t xml:space="preserve"> “house/dynasty”</w:t>
      </w:r>
      <w:r w:rsidR="004B08B3">
        <w:rPr>
          <w:rFonts w:ascii="Century Gothic" w:hAnsi="Century Gothic"/>
          <w:sz w:val="24"/>
          <w:szCs w:val="24"/>
        </w:rPr>
        <w:t xml:space="preserve"> of David.</w:t>
      </w:r>
    </w:p>
    <w:p w14:paraId="3505F537" w14:textId="51A2A832" w:rsidR="005E3221" w:rsidRDefault="008964D9" w:rsidP="005E3221">
      <w:pPr>
        <w:spacing w:line="480" w:lineRule="auto"/>
        <w:ind w:firstLine="720"/>
        <w:jc w:val="both"/>
        <w:rPr>
          <w:rFonts w:ascii="Century Gothic" w:hAnsi="Century Gothic"/>
          <w:sz w:val="24"/>
          <w:szCs w:val="24"/>
        </w:rPr>
      </w:pPr>
      <w:r>
        <w:rPr>
          <w:rFonts w:ascii="Century Gothic" w:hAnsi="Century Gothic"/>
          <w:sz w:val="24"/>
          <w:szCs w:val="24"/>
        </w:rPr>
        <w:t>What follow</w:t>
      </w:r>
      <w:r w:rsidR="00270E6A">
        <w:rPr>
          <w:rFonts w:ascii="Century Gothic" w:hAnsi="Century Gothic"/>
          <w:sz w:val="24"/>
          <w:szCs w:val="24"/>
        </w:rPr>
        <w:t xml:space="preserve">ed in this context, </w:t>
      </w:r>
      <w:r w:rsidR="00223795">
        <w:rPr>
          <w:rFonts w:ascii="Century Gothic" w:hAnsi="Century Gothic"/>
          <w:sz w:val="24"/>
          <w:szCs w:val="24"/>
        </w:rPr>
        <w:t>we must carefully observe,</w:t>
      </w:r>
      <w:r>
        <w:rPr>
          <w:rFonts w:ascii="Century Gothic" w:hAnsi="Century Gothic"/>
          <w:sz w:val="24"/>
          <w:szCs w:val="24"/>
        </w:rPr>
        <w:t xml:space="preserve"> </w:t>
      </w:r>
      <w:r w:rsidR="00270E6A">
        <w:rPr>
          <w:rFonts w:ascii="Century Gothic" w:hAnsi="Century Gothic"/>
          <w:sz w:val="24"/>
          <w:szCs w:val="24"/>
        </w:rPr>
        <w:t>we</w:t>
      </w:r>
      <w:r>
        <w:rPr>
          <w:rFonts w:ascii="Century Gothic" w:hAnsi="Century Gothic"/>
          <w:sz w:val="24"/>
          <w:szCs w:val="24"/>
        </w:rPr>
        <w:t xml:space="preserve">re </w:t>
      </w:r>
      <w:r w:rsidR="00590ED0">
        <w:rPr>
          <w:rFonts w:ascii="Century Gothic" w:hAnsi="Century Gothic"/>
          <w:sz w:val="24"/>
          <w:szCs w:val="24"/>
        </w:rPr>
        <w:t>three</w:t>
      </w:r>
      <w:r>
        <w:rPr>
          <w:rFonts w:ascii="Century Gothic" w:hAnsi="Century Gothic"/>
          <w:sz w:val="24"/>
          <w:szCs w:val="24"/>
        </w:rPr>
        <w:t xml:space="preserve"> verbs</w:t>
      </w:r>
      <w:r w:rsidR="000916E3">
        <w:rPr>
          <w:rFonts w:ascii="Century Gothic" w:hAnsi="Century Gothic"/>
          <w:sz w:val="24"/>
          <w:szCs w:val="24"/>
        </w:rPr>
        <w:t>,</w:t>
      </w:r>
      <w:r>
        <w:rPr>
          <w:rFonts w:ascii="Century Gothic" w:hAnsi="Century Gothic"/>
          <w:sz w:val="24"/>
          <w:szCs w:val="24"/>
        </w:rPr>
        <w:t xml:space="preserve"> </w:t>
      </w:r>
      <w:r w:rsidR="00270E6A">
        <w:rPr>
          <w:rFonts w:ascii="Century Gothic" w:hAnsi="Century Gothic"/>
          <w:sz w:val="24"/>
          <w:szCs w:val="24"/>
        </w:rPr>
        <w:t xml:space="preserve">each </w:t>
      </w:r>
      <w:r w:rsidR="00F02C2A">
        <w:rPr>
          <w:rFonts w:ascii="Century Gothic" w:hAnsi="Century Gothic"/>
          <w:sz w:val="24"/>
          <w:szCs w:val="24"/>
        </w:rPr>
        <w:t xml:space="preserve">of which </w:t>
      </w:r>
      <w:r>
        <w:rPr>
          <w:rFonts w:ascii="Century Gothic" w:hAnsi="Century Gothic"/>
          <w:sz w:val="24"/>
          <w:szCs w:val="24"/>
        </w:rPr>
        <w:t>ha</w:t>
      </w:r>
      <w:r w:rsidR="00270E6A">
        <w:rPr>
          <w:rFonts w:ascii="Century Gothic" w:hAnsi="Century Gothic"/>
          <w:sz w:val="24"/>
          <w:szCs w:val="24"/>
        </w:rPr>
        <w:t>d</w:t>
      </w:r>
      <w:r>
        <w:rPr>
          <w:rFonts w:ascii="Century Gothic" w:hAnsi="Century Gothic"/>
          <w:sz w:val="24"/>
          <w:szCs w:val="24"/>
        </w:rPr>
        <w:t xml:space="preserve"> the first</w:t>
      </w:r>
      <w:r w:rsidR="00270E6A">
        <w:rPr>
          <w:rFonts w:ascii="Century Gothic" w:hAnsi="Century Gothic"/>
          <w:sz w:val="24"/>
          <w:szCs w:val="24"/>
        </w:rPr>
        <w:t>-</w:t>
      </w:r>
      <w:r>
        <w:rPr>
          <w:rFonts w:ascii="Century Gothic" w:hAnsi="Century Gothic"/>
          <w:sz w:val="24"/>
          <w:szCs w:val="24"/>
        </w:rPr>
        <w:t>person pronoun a</w:t>
      </w:r>
      <w:r w:rsidR="00A80106">
        <w:rPr>
          <w:rFonts w:ascii="Century Gothic" w:hAnsi="Century Gothic"/>
          <w:sz w:val="24"/>
          <w:szCs w:val="24"/>
        </w:rPr>
        <w:t>tt</w:t>
      </w:r>
      <w:r>
        <w:rPr>
          <w:rFonts w:ascii="Century Gothic" w:hAnsi="Century Gothic"/>
          <w:sz w:val="24"/>
          <w:szCs w:val="24"/>
        </w:rPr>
        <w:t xml:space="preserve">ached to </w:t>
      </w:r>
      <w:r w:rsidR="009E542B">
        <w:rPr>
          <w:rFonts w:ascii="Century Gothic" w:hAnsi="Century Gothic"/>
          <w:sz w:val="24"/>
          <w:szCs w:val="24"/>
        </w:rPr>
        <w:t xml:space="preserve">each </w:t>
      </w:r>
      <w:r w:rsidR="004B08B3">
        <w:rPr>
          <w:rFonts w:ascii="Century Gothic" w:hAnsi="Century Gothic"/>
          <w:sz w:val="24"/>
          <w:szCs w:val="24"/>
        </w:rPr>
        <w:t xml:space="preserve">of the </w:t>
      </w:r>
      <w:r w:rsidR="00590ED0">
        <w:rPr>
          <w:rFonts w:ascii="Century Gothic" w:hAnsi="Century Gothic"/>
          <w:sz w:val="24"/>
          <w:szCs w:val="24"/>
        </w:rPr>
        <w:t>three</w:t>
      </w:r>
      <w:r w:rsidR="004B08B3">
        <w:rPr>
          <w:rFonts w:ascii="Century Gothic" w:hAnsi="Century Gothic"/>
          <w:sz w:val="24"/>
          <w:szCs w:val="24"/>
        </w:rPr>
        <w:t xml:space="preserve"> </w:t>
      </w:r>
      <w:r w:rsidR="009E542B">
        <w:rPr>
          <w:rFonts w:ascii="Century Gothic" w:hAnsi="Century Gothic"/>
          <w:sz w:val="24"/>
          <w:szCs w:val="24"/>
        </w:rPr>
        <w:t>verb</w:t>
      </w:r>
      <w:r w:rsidR="004B08B3">
        <w:rPr>
          <w:rFonts w:ascii="Century Gothic" w:hAnsi="Century Gothic"/>
          <w:sz w:val="24"/>
          <w:szCs w:val="24"/>
        </w:rPr>
        <w:t>s</w:t>
      </w:r>
      <w:r w:rsidR="000916E3">
        <w:rPr>
          <w:rFonts w:ascii="Century Gothic" w:hAnsi="Century Gothic"/>
          <w:sz w:val="24"/>
          <w:szCs w:val="24"/>
        </w:rPr>
        <w:t>,</w:t>
      </w:r>
      <w:r>
        <w:rPr>
          <w:rFonts w:ascii="Century Gothic" w:hAnsi="Century Gothic"/>
          <w:sz w:val="24"/>
          <w:szCs w:val="24"/>
        </w:rPr>
        <w:t xml:space="preserve"> </w:t>
      </w:r>
      <w:r w:rsidR="005E3221">
        <w:rPr>
          <w:rFonts w:ascii="Century Gothic" w:hAnsi="Century Gothic"/>
          <w:sz w:val="24"/>
          <w:szCs w:val="24"/>
        </w:rPr>
        <w:t xml:space="preserve">which </w:t>
      </w:r>
      <w:r>
        <w:rPr>
          <w:rFonts w:ascii="Century Gothic" w:hAnsi="Century Gothic"/>
          <w:sz w:val="24"/>
          <w:szCs w:val="24"/>
        </w:rPr>
        <w:t>designat</w:t>
      </w:r>
      <w:r w:rsidR="005E3221">
        <w:rPr>
          <w:rFonts w:ascii="Century Gothic" w:hAnsi="Century Gothic"/>
          <w:sz w:val="24"/>
          <w:szCs w:val="24"/>
        </w:rPr>
        <w:t>ed</w:t>
      </w:r>
      <w:r>
        <w:rPr>
          <w:rFonts w:ascii="Century Gothic" w:hAnsi="Century Gothic"/>
          <w:sz w:val="24"/>
          <w:szCs w:val="24"/>
        </w:rPr>
        <w:t xml:space="preserve"> </w:t>
      </w:r>
      <w:r w:rsidR="00223795">
        <w:rPr>
          <w:rFonts w:ascii="Century Gothic" w:hAnsi="Century Gothic"/>
          <w:sz w:val="24"/>
          <w:szCs w:val="24"/>
        </w:rPr>
        <w:t xml:space="preserve">what </w:t>
      </w:r>
      <w:r w:rsidR="005E3221">
        <w:rPr>
          <w:rFonts w:ascii="Century Gothic" w:hAnsi="Century Gothic"/>
          <w:sz w:val="24"/>
          <w:szCs w:val="24"/>
        </w:rPr>
        <w:t xml:space="preserve">one day come to pass with some of the </w:t>
      </w:r>
      <w:r w:rsidR="00E667C1">
        <w:rPr>
          <w:rFonts w:ascii="Century Gothic" w:hAnsi="Century Gothic"/>
          <w:sz w:val="24"/>
          <w:szCs w:val="24"/>
        </w:rPr>
        <w:t>features</w:t>
      </w:r>
      <w:r w:rsidR="00F02C2A">
        <w:rPr>
          <w:rFonts w:ascii="Century Gothic" w:hAnsi="Century Gothic"/>
          <w:sz w:val="24"/>
          <w:szCs w:val="24"/>
        </w:rPr>
        <w:t xml:space="preserve"> that </w:t>
      </w:r>
      <w:r w:rsidR="00223795">
        <w:rPr>
          <w:rFonts w:ascii="Century Gothic" w:hAnsi="Century Gothic"/>
          <w:sz w:val="24"/>
          <w:szCs w:val="24"/>
        </w:rPr>
        <w:t>our Lord had already promised</w:t>
      </w:r>
      <w:r w:rsidR="005E3221">
        <w:rPr>
          <w:rFonts w:ascii="Century Gothic" w:hAnsi="Century Gothic"/>
          <w:sz w:val="24"/>
          <w:szCs w:val="24"/>
        </w:rPr>
        <w:t xml:space="preserve"> long ago</w:t>
      </w:r>
      <w:r w:rsidR="00223795">
        <w:rPr>
          <w:rFonts w:ascii="Century Gothic" w:hAnsi="Century Gothic"/>
          <w:sz w:val="24"/>
          <w:szCs w:val="24"/>
        </w:rPr>
        <w:t>.</w:t>
      </w:r>
      <w:r>
        <w:rPr>
          <w:rFonts w:ascii="Century Gothic" w:hAnsi="Century Gothic"/>
          <w:sz w:val="24"/>
          <w:szCs w:val="24"/>
        </w:rPr>
        <w:t xml:space="preserve"> </w:t>
      </w:r>
      <w:r w:rsidR="00A80106">
        <w:rPr>
          <w:rFonts w:ascii="Century Gothic" w:hAnsi="Century Gothic"/>
          <w:sz w:val="24"/>
          <w:szCs w:val="24"/>
        </w:rPr>
        <w:t>Our Lord himself</w:t>
      </w:r>
      <w:r w:rsidR="009E542B">
        <w:rPr>
          <w:rFonts w:ascii="Century Gothic" w:hAnsi="Century Gothic"/>
          <w:sz w:val="24"/>
          <w:szCs w:val="24"/>
        </w:rPr>
        <w:t xml:space="preserve"> declared </w:t>
      </w:r>
      <w:r w:rsidR="000916E3">
        <w:rPr>
          <w:rFonts w:ascii="Century Gothic" w:hAnsi="Century Gothic"/>
          <w:sz w:val="24"/>
          <w:szCs w:val="24"/>
        </w:rPr>
        <w:t>(</w:t>
      </w:r>
      <w:r w:rsidR="005E3221">
        <w:rPr>
          <w:rFonts w:ascii="Century Gothic" w:hAnsi="Century Gothic"/>
          <w:sz w:val="24"/>
          <w:szCs w:val="24"/>
        </w:rPr>
        <w:t xml:space="preserve">by </w:t>
      </w:r>
      <w:r w:rsidR="000916E3">
        <w:rPr>
          <w:rFonts w:ascii="Century Gothic" w:hAnsi="Century Gothic"/>
          <w:sz w:val="24"/>
          <w:szCs w:val="24"/>
        </w:rPr>
        <w:t>the four “I will’s”)</w:t>
      </w:r>
      <w:r w:rsidR="00270E6A">
        <w:rPr>
          <w:rFonts w:ascii="Century Gothic" w:hAnsi="Century Gothic"/>
          <w:sz w:val="24"/>
          <w:szCs w:val="24"/>
        </w:rPr>
        <w:t xml:space="preserve"> that he would</w:t>
      </w:r>
      <w:r w:rsidR="00A80106">
        <w:rPr>
          <w:rFonts w:ascii="Century Gothic" w:hAnsi="Century Gothic"/>
          <w:sz w:val="24"/>
          <w:szCs w:val="24"/>
        </w:rPr>
        <w:t xml:space="preserve"> perform the work of raising up and re</w:t>
      </w:r>
      <w:r w:rsidR="00E667C1">
        <w:rPr>
          <w:rFonts w:ascii="Century Gothic" w:hAnsi="Century Gothic"/>
          <w:sz w:val="24"/>
          <w:szCs w:val="24"/>
        </w:rPr>
        <w:t>pairing</w:t>
      </w:r>
      <w:r w:rsidR="00A80106">
        <w:rPr>
          <w:rFonts w:ascii="Century Gothic" w:hAnsi="Century Gothic"/>
          <w:sz w:val="24"/>
          <w:szCs w:val="24"/>
        </w:rPr>
        <w:t xml:space="preserve"> the dilapidated </w:t>
      </w:r>
      <w:r w:rsidR="009E542B">
        <w:rPr>
          <w:rFonts w:ascii="Century Gothic" w:hAnsi="Century Gothic"/>
          <w:sz w:val="24"/>
          <w:szCs w:val="24"/>
        </w:rPr>
        <w:t>“</w:t>
      </w:r>
      <w:r w:rsidR="00A80106">
        <w:rPr>
          <w:rFonts w:ascii="Century Gothic" w:hAnsi="Century Gothic"/>
          <w:sz w:val="24"/>
          <w:szCs w:val="24"/>
        </w:rPr>
        <w:t>tent</w:t>
      </w:r>
      <w:r w:rsidR="00CF4454">
        <w:rPr>
          <w:rFonts w:ascii="Century Gothic" w:hAnsi="Century Gothic"/>
          <w:sz w:val="24"/>
          <w:szCs w:val="24"/>
        </w:rPr>
        <w:t>/hut</w:t>
      </w:r>
      <w:r w:rsidR="009E542B">
        <w:rPr>
          <w:rFonts w:ascii="Century Gothic" w:hAnsi="Century Gothic"/>
          <w:sz w:val="24"/>
          <w:szCs w:val="24"/>
        </w:rPr>
        <w:t>”</w:t>
      </w:r>
      <w:r w:rsidR="00A80106">
        <w:rPr>
          <w:rFonts w:ascii="Century Gothic" w:hAnsi="Century Gothic"/>
          <w:sz w:val="24"/>
          <w:szCs w:val="24"/>
        </w:rPr>
        <w:t xml:space="preserve"> </w:t>
      </w:r>
      <w:r w:rsidR="005E3221">
        <w:rPr>
          <w:rFonts w:ascii="Century Gothic" w:hAnsi="Century Gothic"/>
          <w:sz w:val="24"/>
          <w:szCs w:val="24"/>
        </w:rPr>
        <w:t xml:space="preserve">of David </w:t>
      </w:r>
      <w:r w:rsidR="00A80106">
        <w:rPr>
          <w:rFonts w:ascii="Century Gothic" w:hAnsi="Century Gothic"/>
          <w:sz w:val="24"/>
          <w:szCs w:val="24"/>
        </w:rPr>
        <w:t>a</w:t>
      </w:r>
      <w:r w:rsidR="00CF4454">
        <w:rPr>
          <w:rFonts w:ascii="Century Gothic" w:hAnsi="Century Gothic"/>
          <w:sz w:val="24"/>
          <w:szCs w:val="24"/>
        </w:rPr>
        <w:t>s</w:t>
      </w:r>
      <w:r w:rsidR="00A80106">
        <w:rPr>
          <w:rFonts w:ascii="Century Gothic" w:hAnsi="Century Gothic"/>
          <w:sz w:val="24"/>
          <w:szCs w:val="24"/>
        </w:rPr>
        <w:t xml:space="preserve"> </w:t>
      </w:r>
      <w:r w:rsidR="00270E6A">
        <w:rPr>
          <w:rFonts w:ascii="Century Gothic" w:hAnsi="Century Gothic"/>
          <w:sz w:val="24"/>
          <w:szCs w:val="24"/>
        </w:rPr>
        <w:t xml:space="preserve">the task of </w:t>
      </w:r>
      <w:r w:rsidR="00A80106">
        <w:rPr>
          <w:rFonts w:ascii="Century Gothic" w:hAnsi="Century Gothic"/>
          <w:sz w:val="24"/>
          <w:szCs w:val="24"/>
        </w:rPr>
        <w:t xml:space="preserve">restoring it to its former status </w:t>
      </w:r>
      <w:r w:rsidR="005E3221">
        <w:rPr>
          <w:rFonts w:ascii="Century Gothic" w:hAnsi="Century Gothic"/>
          <w:sz w:val="24"/>
          <w:szCs w:val="24"/>
        </w:rPr>
        <w:t>as</w:t>
      </w:r>
      <w:r w:rsidR="00A80106">
        <w:rPr>
          <w:rFonts w:ascii="Century Gothic" w:hAnsi="Century Gothic"/>
          <w:sz w:val="24"/>
          <w:szCs w:val="24"/>
        </w:rPr>
        <w:t xml:space="preserve"> a “house”</w:t>
      </w:r>
      <w:r w:rsidR="00CF4454">
        <w:rPr>
          <w:rFonts w:ascii="Century Gothic" w:hAnsi="Century Gothic"/>
          <w:sz w:val="24"/>
          <w:szCs w:val="24"/>
        </w:rPr>
        <w:t xml:space="preserve"> </w:t>
      </w:r>
      <w:r w:rsidR="00F02C2A">
        <w:rPr>
          <w:rFonts w:ascii="Century Gothic" w:hAnsi="Century Gothic"/>
          <w:sz w:val="24"/>
          <w:szCs w:val="24"/>
        </w:rPr>
        <w:t xml:space="preserve">or a royal dynasty that </w:t>
      </w:r>
      <w:r w:rsidR="005E3221">
        <w:rPr>
          <w:rFonts w:ascii="Century Gothic" w:hAnsi="Century Gothic"/>
          <w:sz w:val="24"/>
          <w:szCs w:val="24"/>
        </w:rPr>
        <w:t>God intended it to be</w:t>
      </w:r>
      <w:r w:rsidR="00CF4454">
        <w:rPr>
          <w:rFonts w:ascii="Century Gothic" w:hAnsi="Century Gothic"/>
          <w:sz w:val="24"/>
          <w:szCs w:val="24"/>
        </w:rPr>
        <w:t xml:space="preserve">. </w:t>
      </w:r>
      <w:r w:rsidR="00DF07E9">
        <w:rPr>
          <w:rFonts w:ascii="Century Gothic" w:hAnsi="Century Gothic"/>
          <w:sz w:val="24"/>
          <w:szCs w:val="24"/>
        </w:rPr>
        <w:t xml:space="preserve"> </w:t>
      </w:r>
      <w:r w:rsidR="00F02C2A">
        <w:rPr>
          <w:rFonts w:ascii="Century Gothic" w:hAnsi="Century Gothic"/>
          <w:sz w:val="24"/>
          <w:szCs w:val="24"/>
        </w:rPr>
        <w:t>I</w:t>
      </w:r>
      <w:r w:rsidR="00DF07E9">
        <w:rPr>
          <w:rFonts w:ascii="Century Gothic" w:hAnsi="Century Gothic"/>
          <w:sz w:val="24"/>
          <w:szCs w:val="24"/>
        </w:rPr>
        <w:t>ndeed</w:t>
      </w:r>
      <w:r w:rsidR="00E667C1">
        <w:rPr>
          <w:rFonts w:ascii="Century Gothic" w:hAnsi="Century Gothic"/>
          <w:sz w:val="24"/>
          <w:szCs w:val="24"/>
        </w:rPr>
        <w:t xml:space="preserve">, </w:t>
      </w:r>
      <w:r w:rsidR="00CF4454">
        <w:rPr>
          <w:rFonts w:ascii="Century Gothic" w:hAnsi="Century Gothic"/>
          <w:sz w:val="24"/>
          <w:szCs w:val="24"/>
        </w:rPr>
        <w:t xml:space="preserve">it would be </w:t>
      </w:r>
      <w:r w:rsidR="00E667C1">
        <w:rPr>
          <w:rFonts w:ascii="Century Gothic" w:hAnsi="Century Gothic"/>
          <w:sz w:val="24"/>
          <w:szCs w:val="24"/>
        </w:rPr>
        <w:t>nothing less than</w:t>
      </w:r>
      <w:r w:rsidR="00DF07E9">
        <w:rPr>
          <w:rFonts w:ascii="Century Gothic" w:hAnsi="Century Gothic"/>
          <w:sz w:val="24"/>
          <w:szCs w:val="24"/>
        </w:rPr>
        <w:t xml:space="preserve"> the </w:t>
      </w:r>
      <w:r w:rsidR="00223795">
        <w:rPr>
          <w:rFonts w:ascii="Century Gothic" w:hAnsi="Century Gothic"/>
          <w:sz w:val="24"/>
          <w:szCs w:val="24"/>
        </w:rPr>
        <w:t xml:space="preserve">celebrated </w:t>
      </w:r>
      <w:r w:rsidR="00DF07E9">
        <w:rPr>
          <w:rFonts w:ascii="Century Gothic" w:hAnsi="Century Gothic"/>
          <w:sz w:val="24"/>
          <w:szCs w:val="24"/>
        </w:rPr>
        <w:t>“dynasty” of David</w:t>
      </w:r>
      <w:r w:rsidR="00CF4454">
        <w:rPr>
          <w:rFonts w:ascii="Century Gothic" w:hAnsi="Century Gothic"/>
          <w:sz w:val="24"/>
          <w:szCs w:val="24"/>
        </w:rPr>
        <w:t xml:space="preserve"> once again</w:t>
      </w:r>
      <w:r w:rsidR="00DF07E9">
        <w:rPr>
          <w:rFonts w:ascii="Century Gothic" w:hAnsi="Century Gothic"/>
          <w:sz w:val="24"/>
          <w:szCs w:val="24"/>
        </w:rPr>
        <w:t xml:space="preserve">! </w:t>
      </w:r>
      <w:r w:rsidR="00A80106">
        <w:rPr>
          <w:rFonts w:ascii="Century Gothic" w:hAnsi="Century Gothic"/>
          <w:sz w:val="24"/>
          <w:szCs w:val="24"/>
        </w:rPr>
        <w:t xml:space="preserve"> This reference to a “booth of </w:t>
      </w:r>
      <w:r w:rsidR="00A80106">
        <w:rPr>
          <w:rFonts w:ascii="Century Gothic" w:hAnsi="Century Gothic"/>
          <w:sz w:val="24"/>
          <w:szCs w:val="24"/>
        </w:rPr>
        <w:lastRenderedPageBreak/>
        <w:t>David” or a “hut” is a</w:t>
      </w:r>
      <w:r w:rsidR="00F02C2A">
        <w:rPr>
          <w:rFonts w:ascii="Century Gothic" w:hAnsi="Century Gothic"/>
          <w:sz w:val="24"/>
          <w:szCs w:val="24"/>
        </w:rPr>
        <w:t xml:space="preserve">n obvious </w:t>
      </w:r>
      <w:r w:rsidR="00A80106">
        <w:rPr>
          <w:rFonts w:ascii="Century Gothic" w:hAnsi="Century Gothic"/>
          <w:sz w:val="24"/>
          <w:szCs w:val="24"/>
        </w:rPr>
        <w:t xml:space="preserve">substitute for the </w:t>
      </w:r>
      <w:r w:rsidR="00864291">
        <w:rPr>
          <w:rFonts w:ascii="Century Gothic" w:hAnsi="Century Gothic"/>
          <w:sz w:val="24"/>
          <w:szCs w:val="24"/>
        </w:rPr>
        <w:t xml:space="preserve">majestic </w:t>
      </w:r>
      <w:r w:rsidR="00A80106">
        <w:rPr>
          <w:rFonts w:ascii="Century Gothic" w:hAnsi="Century Gothic"/>
          <w:sz w:val="24"/>
          <w:szCs w:val="24"/>
        </w:rPr>
        <w:t>pre-Solomonic term</w:t>
      </w:r>
      <w:r w:rsidR="00864291">
        <w:rPr>
          <w:rFonts w:ascii="Century Gothic" w:hAnsi="Century Gothic"/>
          <w:sz w:val="24"/>
          <w:szCs w:val="24"/>
        </w:rPr>
        <w:t>,</w:t>
      </w:r>
      <w:r w:rsidR="00A80106">
        <w:rPr>
          <w:rFonts w:ascii="Century Gothic" w:hAnsi="Century Gothic"/>
          <w:sz w:val="24"/>
          <w:szCs w:val="24"/>
        </w:rPr>
        <w:t xml:space="preserve"> “House of David” (2 Sam 7:11). David’s </w:t>
      </w:r>
      <w:r w:rsidR="00DF07E9">
        <w:rPr>
          <w:rFonts w:ascii="Century Gothic" w:hAnsi="Century Gothic"/>
          <w:sz w:val="24"/>
          <w:szCs w:val="24"/>
        </w:rPr>
        <w:t>“</w:t>
      </w:r>
      <w:r w:rsidR="00A80106">
        <w:rPr>
          <w:rFonts w:ascii="Century Gothic" w:hAnsi="Century Gothic"/>
          <w:sz w:val="24"/>
          <w:szCs w:val="24"/>
        </w:rPr>
        <w:t>house</w:t>
      </w:r>
      <w:r w:rsidR="00DF07E9">
        <w:rPr>
          <w:rFonts w:ascii="Century Gothic" w:hAnsi="Century Gothic"/>
          <w:sz w:val="24"/>
          <w:szCs w:val="24"/>
        </w:rPr>
        <w:t>”</w:t>
      </w:r>
      <w:r w:rsidR="000916E3">
        <w:rPr>
          <w:rFonts w:ascii="Century Gothic" w:hAnsi="Century Gothic"/>
          <w:sz w:val="24"/>
          <w:szCs w:val="24"/>
        </w:rPr>
        <w:t xml:space="preserve"> (i.e., </w:t>
      </w:r>
      <w:r w:rsidR="00DF07E9">
        <w:rPr>
          <w:rFonts w:ascii="Century Gothic" w:hAnsi="Century Gothic"/>
          <w:sz w:val="24"/>
          <w:szCs w:val="24"/>
        </w:rPr>
        <w:t xml:space="preserve">what pertains to </w:t>
      </w:r>
      <w:r w:rsidR="000916E3">
        <w:rPr>
          <w:rFonts w:ascii="Century Gothic" w:hAnsi="Century Gothic"/>
          <w:sz w:val="24"/>
          <w:szCs w:val="24"/>
        </w:rPr>
        <w:t>his throne, dynasty and king</w:t>
      </w:r>
      <w:r w:rsidR="00F02C2A">
        <w:rPr>
          <w:rFonts w:ascii="Century Gothic" w:hAnsi="Century Gothic"/>
          <w:sz w:val="24"/>
          <w:szCs w:val="24"/>
        </w:rPr>
        <w:t>ly</w:t>
      </w:r>
      <w:r w:rsidR="00223795">
        <w:rPr>
          <w:rFonts w:ascii="Century Gothic" w:hAnsi="Century Gothic"/>
          <w:sz w:val="24"/>
          <w:szCs w:val="24"/>
        </w:rPr>
        <w:t xml:space="preserve"> line of descendants</w:t>
      </w:r>
      <w:r w:rsidR="000916E3">
        <w:rPr>
          <w:rFonts w:ascii="Century Gothic" w:hAnsi="Century Gothic"/>
          <w:sz w:val="24"/>
          <w:szCs w:val="24"/>
        </w:rPr>
        <w:t xml:space="preserve">) </w:t>
      </w:r>
      <w:r w:rsidR="00A80106">
        <w:rPr>
          <w:rFonts w:ascii="Century Gothic" w:hAnsi="Century Gothic"/>
          <w:sz w:val="24"/>
          <w:szCs w:val="24"/>
        </w:rPr>
        <w:t xml:space="preserve">had </w:t>
      </w:r>
      <w:r w:rsidR="00223795">
        <w:rPr>
          <w:rFonts w:ascii="Century Gothic" w:hAnsi="Century Gothic"/>
          <w:sz w:val="24"/>
          <w:szCs w:val="24"/>
        </w:rPr>
        <w:t xml:space="preserve">now </w:t>
      </w:r>
      <w:r w:rsidR="00A80106">
        <w:rPr>
          <w:rFonts w:ascii="Century Gothic" w:hAnsi="Century Gothic"/>
          <w:sz w:val="24"/>
          <w:szCs w:val="24"/>
        </w:rPr>
        <w:t>become</w:t>
      </w:r>
      <w:r w:rsidR="00CF4454">
        <w:rPr>
          <w:rFonts w:ascii="Century Gothic" w:hAnsi="Century Gothic"/>
          <w:sz w:val="24"/>
          <w:szCs w:val="24"/>
        </w:rPr>
        <w:t>,</w:t>
      </w:r>
      <w:r w:rsidR="00223795">
        <w:rPr>
          <w:rFonts w:ascii="Century Gothic" w:hAnsi="Century Gothic"/>
          <w:sz w:val="24"/>
          <w:szCs w:val="24"/>
        </w:rPr>
        <w:t xml:space="preserve"> in</w:t>
      </w:r>
      <w:r w:rsidR="00A80106">
        <w:rPr>
          <w:rFonts w:ascii="Century Gothic" w:hAnsi="Century Gothic"/>
          <w:sz w:val="24"/>
          <w:szCs w:val="24"/>
        </w:rPr>
        <w:t xml:space="preserve"> the interim </w:t>
      </w:r>
      <w:r w:rsidR="00CF4454">
        <w:rPr>
          <w:rFonts w:ascii="Century Gothic" w:hAnsi="Century Gothic"/>
          <w:sz w:val="24"/>
          <w:szCs w:val="24"/>
        </w:rPr>
        <w:t xml:space="preserve">in the prophet Amos’ day, </w:t>
      </w:r>
      <w:r w:rsidR="00DF07E9">
        <w:rPr>
          <w:rFonts w:ascii="Century Gothic" w:hAnsi="Century Gothic"/>
          <w:sz w:val="24"/>
          <w:szCs w:val="24"/>
        </w:rPr>
        <w:t xml:space="preserve">reduced to </w:t>
      </w:r>
      <w:r w:rsidR="00864291">
        <w:rPr>
          <w:rFonts w:ascii="Century Gothic" w:hAnsi="Century Gothic"/>
          <w:sz w:val="24"/>
          <w:szCs w:val="24"/>
        </w:rPr>
        <w:t xml:space="preserve">little more than </w:t>
      </w:r>
      <w:r w:rsidR="00A80106">
        <w:rPr>
          <w:rFonts w:ascii="Century Gothic" w:hAnsi="Century Gothic"/>
          <w:sz w:val="24"/>
          <w:szCs w:val="24"/>
        </w:rPr>
        <w:t xml:space="preserve">a </w:t>
      </w:r>
      <w:r w:rsidR="00DF07E9">
        <w:rPr>
          <w:rFonts w:ascii="Century Gothic" w:hAnsi="Century Gothic"/>
          <w:sz w:val="24"/>
          <w:szCs w:val="24"/>
        </w:rPr>
        <w:t xml:space="preserve">crumbling </w:t>
      </w:r>
      <w:r w:rsidR="00864291">
        <w:rPr>
          <w:rFonts w:ascii="Century Gothic" w:hAnsi="Century Gothic"/>
          <w:sz w:val="24"/>
          <w:szCs w:val="24"/>
        </w:rPr>
        <w:t xml:space="preserve">“hut” or </w:t>
      </w:r>
      <w:r w:rsidR="00F02C2A">
        <w:rPr>
          <w:rFonts w:ascii="Century Gothic" w:hAnsi="Century Gothic"/>
          <w:sz w:val="24"/>
          <w:szCs w:val="24"/>
        </w:rPr>
        <w:t xml:space="preserve">falling-down </w:t>
      </w:r>
      <w:r w:rsidR="00864291">
        <w:rPr>
          <w:rFonts w:ascii="Century Gothic" w:hAnsi="Century Gothic"/>
          <w:sz w:val="24"/>
          <w:szCs w:val="24"/>
        </w:rPr>
        <w:t>“</w:t>
      </w:r>
      <w:r w:rsidR="00A80106">
        <w:rPr>
          <w:rFonts w:ascii="Century Gothic" w:hAnsi="Century Gothic"/>
          <w:sz w:val="24"/>
          <w:szCs w:val="24"/>
        </w:rPr>
        <w:t>booth</w:t>
      </w:r>
      <w:r w:rsidR="00864291">
        <w:rPr>
          <w:rFonts w:ascii="Century Gothic" w:hAnsi="Century Gothic"/>
          <w:sz w:val="24"/>
          <w:szCs w:val="24"/>
        </w:rPr>
        <w:t>”</w:t>
      </w:r>
      <w:r w:rsidR="00A80106">
        <w:rPr>
          <w:rFonts w:ascii="Century Gothic" w:hAnsi="Century Gothic"/>
          <w:sz w:val="24"/>
          <w:szCs w:val="24"/>
        </w:rPr>
        <w:t xml:space="preserve"> that </w:t>
      </w:r>
      <w:r w:rsidR="00864291">
        <w:rPr>
          <w:rFonts w:ascii="Century Gothic" w:hAnsi="Century Gothic"/>
          <w:sz w:val="24"/>
          <w:szCs w:val="24"/>
        </w:rPr>
        <w:t>acted as a s</w:t>
      </w:r>
      <w:r w:rsidR="00A80106">
        <w:rPr>
          <w:rFonts w:ascii="Century Gothic" w:hAnsi="Century Gothic"/>
          <w:sz w:val="24"/>
          <w:szCs w:val="24"/>
        </w:rPr>
        <w:t>helter of branches piled on a simple frame</w:t>
      </w:r>
      <w:r w:rsidR="00223795">
        <w:rPr>
          <w:rFonts w:ascii="Century Gothic" w:hAnsi="Century Gothic"/>
          <w:sz w:val="24"/>
          <w:szCs w:val="24"/>
        </w:rPr>
        <w:t xml:space="preserve">work </w:t>
      </w:r>
      <w:r w:rsidR="00A80106">
        <w:rPr>
          <w:rFonts w:ascii="Century Gothic" w:hAnsi="Century Gothic"/>
          <w:sz w:val="24"/>
          <w:szCs w:val="24"/>
        </w:rPr>
        <w:t>structure</w:t>
      </w:r>
      <w:r w:rsidR="00864291">
        <w:rPr>
          <w:rFonts w:ascii="Century Gothic" w:hAnsi="Century Gothic"/>
          <w:sz w:val="24"/>
          <w:szCs w:val="24"/>
        </w:rPr>
        <w:t>, such</w:t>
      </w:r>
      <w:r w:rsidR="00223795">
        <w:rPr>
          <w:rFonts w:ascii="Century Gothic" w:hAnsi="Century Gothic"/>
          <w:sz w:val="24"/>
          <w:szCs w:val="24"/>
        </w:rPr>
        <w:t xml:space="preserve"> as was used by Israel during her days of wandering in</w:t>
      </w:r>
      <w:r w:rsidR="0057341E">
        <w:rPr>
          <w:rFonts w:ascii="Century Gothic" w:hAnsi="Century Gothic"/>
          <w:sz w:val="24"/>
          <w:szCs w:val="24"/>
        </w:rPr>
        <w:t xml:space="preserve"> </w:t>
      </w:r>
      <w:r w:rsidR="00223795">
        <w:rPr>
          <w:rFonts w:ascii="Century Gothic" w:hAnsi="Century Gothic"/>
          <w:sz w:val="24"/>
          <w:szCs w:val="24"/>
        </w:rPr>
        <w:t>th</w:t>
      </w:r>
      <w:r w:rsidR="0057341E">
        <w:rPr>
          <w:rFonts w:ascii="Century Gothic" w:hAnsi="Century Gothic"/>
          <w:sz w:val="24"/>
          <w:szCs w:val="24"/>
        </w:rPr>
        <w:t>e</w:t>
      </w:r>
      <w:r w:rsidR="00223795">
        <w:rPr>
          <w:rFonts w:ascii="Century Gothic" w:hAnsi="Century Gothic"/>
          <w:sz w:val="24"/>
          <w:szCs w:val="24"/>
        </w:rPr>
        <w:t xml:space="preserve"> wilderness</w:t>
      </w:r>
      <w:r w:rsidR="005E3221">
        <w:rPr>
          <w:rFonts w:ascii="Century Gothic" w:hAnsi="Century Gothic"/>
          <w:sz w:val="24"/>
          <w:szCs w:val="24"/>
        </w:rPr>
        <w:t xml:space="preserve"> of during the feast of booths</w:t>
      </w:r>
      <w:r w:rsidR="00A80106">
        <w:rPr>
          <w:rFonts w:ascii="Century Gothic" w:hAnsi="Century Gothic"/>
          <w:sz w:val="24"/>
          <w:szCs w:val="24"/>
        </w:rPr>
        <w:t xml:space="preserve">. </w:t>
      </w:r>
      <w:r w:rsidR="00DF07E9">
        <w:rPr>
          <w:rFonts w:ascii="Century Gothic" w:hAnsi="Century Gothic"/>
          <w:sz w:val="24"/>
          <w:szCs w:val="24"/>
        </w:rPr>
        <w:t xml:space="preserve">In light of this sad and decrepit state of collapse, </w:t>
      </w:r>
      <w:r w:rsidR="0057341E">
        <w:rPr>
          <w:rFonts w:ascii="Century Gothic" w:hAnsi="Century Gothic"/>
          <w:sz w:val="24"/>
          <w:szCs w:val="24"/>
        </w:rPr>
        <w:t>t</w:t>
      </w:r>
      <w:r w:rsidR="00DF07E9">
        <w:rPr>
          <w:rFonts w:ascii="Century Gothic" w:hAnsi="Century Gothic"/>
          <w:sz w:val="24"/>
          <w:szCs w:val="24"/>
        </w:rPr>
        <w:t>he Lord ha</w:t>
      </w:r>
      <w:r w:rsidR="005E3221">
        <w:rPr>
          <w:rFonts w:ascii="Century Gothic" w:hAnsi="Century Gothic"/>
          <w:sz w:val="24"/>
          <w:szCs w:val="24"/>
        </w:rPr>
        <w:t>d</w:t>
      </w:r>
      <w:r w:rsidR="00DF07E9">
        <w:rPr>
          <w:rFonts w:ascii="Century Gothic" w:hAnsi="Century Gothic"/>
          <w:sz w:val="24"/>
          <w:szCs w:val="24"/>
        </w:rPr>
        <w:t xml:space="preserve"> now stepped in and</w:t>
      </w:r>
      <w:r>
        <w:rPr>
          <w:rFonts w:ascii="Century Gothic" w:hAnsi="Century Gothic"/>
          <w:sz w:val="24"/>
          <w:szCs w:val="24"/>
        </w:rPr>
        <w:t xml:space="preserve"> promised </w:t>
      </w:r>
      <w:r w:rsidR="005E3221">
        <w:rPr>
          <w:rFonts w:ascii="Century Gothic" w:hAnsi="Century Gothic"/>
          <w:sz w:val="24"/>
          <w:szCs w:val="24"/>
        </w:rPr>
        <w:t xml:space="preserve"> that </w:t>
      </w:r>
      <w:r w:rsidR="00DF07E9">
        <w:rPr>
          <w:rFonts w:ascii="Century Gothic" w:hAnsi="Century Gothic"/>
          <w:sz w:val="24"/>
          <w:szCs w:val="24"/>
        </w:rPr>
        <w:t xml:space="preserve">that awful state would now cease, for he would rectify that poor state by </w:t>
      </w:r>
      <w:r w:rsidR="005E3221">
        <w:rPr>
          <w:rFonts w:ascii="Century Gothic" w:hAnsi="Century Gothic"/>
          <w:sz w:val="24"/>
          <w:szCs w:val="24"/>
        </w:rPr>
        <w:t>the</w:t>
      </w:r>
      <w:r w:rsidR="00223795">
        <w:rPr>
          <w:rFonts w:ascii="Century Gothic" w:hAnsi="Century Gothic"/>
          <w:sz w:val="24"/>
          <w:szCs w:val="24"/>
        </w:rPr>
        <w:t xml:space="preserve"> very </w:t>
      </w:r>
      <w:r w:rsidR="00DF07E9">
        <w:rPr>
          <w:rFonts w:ascii="Century Gothic" w:hAnsi="Century Gothic"/>
          <w:sz w:val="24"/>
          <w:szCs w:val="24"/>
        </w:rPr>
        <w:t xml:space="preserve">work </w:t>
      </w:r>
      <w:r w:rsidR="00223795">
        <w:rPr>
          <w:rFonts w:ascii="Century Gothic" w:hAnsi="Century Gothic"/>
          <w:sz w:val="24"/>
          <w:szCs w:val="24"/>
        </w:rPr>
        <w:t xml:space="preserve">of his </w:t>
      </w:r>
      <w:r w:rsidR="005E3221">
        <w:rPr>
          <w:rFonts w:ascii="Century Gothic" w:hAnsi="Century Gothic"/>
          <w:sz w:val="24"/>
          <w:szCs w:val="24"/>
        </w:rPr>
        <w:t xml:space="preserve">own </w:t>
      </w:r>
      <w:r w:rsidR="00DF07E9">
        <w:rPr>
          <w:rFonts w:ascii="Century Gothic" w:hAnsi="Century Gothic"/>
          <w:sz w:val="24"/>
          <w:szCs w:val="24"/>
        </w:rPr>
        <w:t>hands</w:t>
      </w:r>
      <w:r w:rsidR="009E542B">
        <w:rPr>
          <w:rFonts w:ascii="Century Gothic" w:hAnsi="Century Gothic"/>
          <w:sz w:val="24"/>
          <w:szCs w:val="24"/>
        </w:rPr>
        <w:t xml:space="preserve"> in that coming “Day of the Lord”</w:t>
      </w:r>
      <w:r w:rsidR="005E3221">
        <w:rPr>
          <w:rFonts w:ascii="Century Gothic" w:hAnsi="Century Gothic"/>
          <w:sz w:val="24"/>
          <w:szCs w:val="24"/>
        </w:rPr>
        <w:t>. The text read this way:</w:t>
      </w:r>
    </w:p>
    <w:p w14:paraId="380307C5" w14:textId="0F010413" w:rsidR="008964D9" w:rsidRDefault="008964D9" w:rsidP="005E3221">
      <w:pPr>
        <w:spacing w:line="240" w:lineRule="auto"/>
        <w:ind w:firstLine="720"/>
        <w:jc w:val="both"/>
        <w:rPr>
          <w:rFonts w:ascii="Century Gothic" w:hAnsi="Century Gothic"/>
          <w:sz w:val="24"/>
          <w:szCs w:val="24"/>
        </w:rPr>
      </w:pPr>
      <w:r>
        <w:rPr>
          <w:rFonts w:ascii="Century Gothic" w:hAnsi="Century Gothic"/>
          <w:sz w:val="24"/>
          <w:szCs w:val="24"/>
        </w:rPr>
        <w:t>“I will raise up the fallen booth of David,</w:t>
      </w:r>
    </w:p>
    <w:p w14:paraId="33FB1FE2" w14:textId="2C3E486E" w:rsidR="008964D9" w:rsidRDefault="008964D9" w:rsidP="008964D9">
      <w:pPr>
        <w:spacing w:line="240" w:lineRule="auto"/>
        <w:ind w:firstLine="720"/>
        <w:rPr>
          <w:rFonts w:ascii="Century Gothic" w:hAnsi="Century Gothic"/>
          <w:sz w:val="24"/>
          <w:szCs w:val="24"/>
        </w:rPr>
      </w:pPr>
      <w:r>
        <w:rPr>
          <w:rFonts w:ascii="Century Gothic" w:hAnsi="Century Gothic"/>
          <w:sz w:val="24"/>
          <w:szCs w:val="24"/>
        </w:rPr>
        <w:t xml:space="preserve">I will repair </w:t>
      </w:r>
      <w:r w:rsidR="005E3221">
        <w:rPr>
          <w:rFonts w:ascii="Century Gothic" w:hAnsi="Century Gothic"/>
          <w:sz w:val="24"/>
          <w:szCs w:val="24"/>
        </w:rPr>
        <w:t>(</w:t>
      </w:r>
      <w:r>
        <w:rPr>
          <w:rFonts w:ascii="Century Gothic" w:hAnsi="Century Gothic"/>
          <w:sz w:val="24"/>
          <w:szCs w:val="24"/>
        </w:rPr>
        <w:t>its</w:t>
      </w:r>
      <w:r w:rsidR="005E3221">
        <w:rPr>
          <w:rFonts w:ascii="Century Gothic" w:hAnsi="Century Gothic"/>
          <w:sz w:val="24"/>
          <w:szCs w:val="24"/>
        </w:rPr>
        <w:t>)</w:t>
      </w:r>
      <w:r w:rsidR="00E27352">
        <w:rPr>
          <w:rFonts w:ascii="Century Gothic" w:hAnsi="Century Gothic"/>
          <w:sz w:val="24"/>
          <w:szCs w:val="24"/>
        </w:rPr>
        <w:t xml:space="preserve"> [feminine plural</w:t>
      </w:r>
      <w:r w:rsidR="00DF07E9">
        <w:rPr>
          <w:rFonts w:ascii="Century Gothic" w:hAnsi="Century Gothic"/>
          <w:sz w:val="24"/>
          <w:szCs w:val="24"/>
        </w:rPr>
        <w:t>: “their”</w:t>
      </w:r>
      <w:r w:rsidR="00E27352">
        <w:rPr>
          <w:rFonts w:ascii="Century Gothic" w:hAnsi="Century Gothic"/>
          <w:sz w:val="24"/>
          <w:szCs w:val="24"/>
        </w:rPr>
        <w:t>]</w:t>
      </w:r>
      <w:r>
        <w:rPr>
          <w:rFonts w:ascii="Century Gothic" w:hAnsi="Century Gothic"/>
          <w:sz w:val="24"/>
          <w:szCs w:val="24"/>
        </w:rPr>
        <w:t xml:space="preserve"> breaches</w:t>
      </w:r>
      <w:r w:rsidR="005E3221">
        <w:rPr>
          <w:rFonts w:ascii="Century Gothic" w:hAnsi="Century Gothic"/>
          <w:sz w:val="24"/>
          <w:szCs w:val="24"/>
        </w:rPr>
        <w:t>/broken walls</w:t>
      </w:r>
      <w:r>
        <w:rPr>
          <w:rFonts w:ascii="Century Gothic" w:hAnsi="Century Gothic"/>
          <w:sz w:val="24"/>
          <w:szCs w:val="24"/>
        </w:rPr>
        <w:t xml:space="preserve">; </w:t>
      </w:r>
    </w:p>
    <w:p w14:paraId="577154BC" w14:textId="54DBD617" w:rsidR="008964D9" w:rsidRDefault="008964D9" w:rsidP="008964D9">
      <w:pPr>
        <w:spacing w:line="240" w:lineRule="auto"/>
        <w:ind w:firstLine="720"/>
        <w:rPr>
          <w:rFonts w:ascii="Century Gothic" w:hAnsi="Century Gothic"/>
          <w:sz w:val="24"/>
          <w:szCs w:val="24"/>
        </w:rPr>
      </w:pPr>
      <w:r>
        <w:rPr>
          <w:rFonts w:ascii="Century Gothic" w:hAnsi="Century Gothic"/>
          <w:sz w:val="24"/>
          <w:szCs w:val="24"/>
        </w:rPr>
        <w:t xml:space="preserve">I will raise up </w:t>
      </w:r>
      <w:r w:rsidR="005E3221">
        <w:rPr>
          <w:rFonts w:ascii="Century Gothic" w:hAnsi="Century Gothic"/>
          <w:sz w:val="24"/>
          <w:szCs w:val="24"/>
        </w:rPr>
        <w:t>(</w:t>
      </w:r>
      <w:r>
        <w:rPr>
          <w:rFonts w:ascii="Century Gothic" w:hAnsi="Century Gothic"/>
          <w:sz w:val="24"/>
          <w:szCs w:val="24"/>
        </w:rPr>
        <w:t>its</w:t>
      </w:r>
      <w:r w:rsidR="005E3221">
        <w:rPr>
          <w:rFonts w:ascii="Century Gothic" w:hAnsi="Century Gothic"/>
          <w:sz w:val="24"/>
          <w:szCs w:val="24"/>
        </w:rPr>
        <w:t>)</w:t>
      </w:r>
      <w:r>
        <w:rPr>
          <w:rFonts w:ascii="Century Gothic" w:hAnsi="Century Gothic"/>
          <w:sz w:val="24"/>
          <w:szCs w:val="24"/>
        </w:rPr>
        <w:t xml:space="preserve"> </w:t>
      </w:r>
      <w:r w:rsidR="00E27352">
        <w:rPr>
          <w:rFonts w:ascii="Century Gothic" w:hAnsi="Century Gothic"/>
          <w:sz w:val="24"/>
          <w:szCs w:val="24"/>
        </w:rPr>
        <w:t>[masculine singular</w:t>
      </w:r>
      <w:r w:rsidR="00DF07E9">
        <w:rPr>
          <w:rFonts w:ascii="Century Gothic" w:hAnsi="Century Gothic"/>
          <w:sz w:val="24"/>
          <w:szCs w:val="24"/>
        </w:rPr>
        <w:t>: “his”</w:t>
      </w:r>
      <w:r w:rsidR="00E27352">
        <w:rPr>
          <w:rFonts w:ascii="Century Gothic" w:hAnsi="Century Gothic"/>
          <w:sz w:val="24"/>
          <w:szCs w:val="24"/>
        </w:rPr>
        <w:t xml:space="preserve">] </w:t>
      </w:r>
      <w:r>
        <w:rPr>
          <w:rFonts w:ascii="Century Gothic" w:hAnsi="Century Gothic"/>
          <w:sz w:val="24"/>
          <w:szCs w:val="24"/>
        </w:rPr>
        <w:t xml:space="preserve">ruins, </w:t>
      </w:r>
    </w:p>
    <w:p w14:paraId="04A72CAC" w14:textId="3B4881BA" w:rsidR="008964D9" w:rsidRDefault="008964D9" w:rsidP="008964D9">
      <w:pPr>
        <w:spacing w:line="240" w:lineRule="auto"/>
        <w:rPr>
          <w:rFonts w:ascii="Century Gothic" w:hAnsi="Century Gothic"/>
          <w:sz w:val="24"/>
          <w:szCs w:val="24"/>
        </w:rPr>
      </w:pPr>
      <w:r>
        <w:rPr>
          <w:rFonts w:ascii="Century Gothic" w:hAnsi="Century Gothic"/>
          <w:sz w:val="24"/>
          <w:szCs w:val="24"/>
        </w:rPr>
        <w:tab/>
        <w:t xml:space="preserve">I will build </w:t>
      </w:r>
      <w:r w:rsidR="005E3221">
        <w:rPr>
          <w:rFonts w:ascii="Century Gothic" w:hAnsi="Century Gothic"/>
          <w:sz w:val="24"/>
          <w:szCs w:val="24"/>
        </w:rPr>
        <w:t>(</w:t>
      </w:r>
      <w:r>
        <w:rPr>
          <w:rFonts w:ascii="Century Gothic" w:hAnsi="Century Gothic"/>
          <w:sz w:val="24"/>
          <w:szCs w:val="24"/>
        </w:rPr>
        <w:t>it</w:t>
      </w:r>
      <w:r w:rsidR="005E3221">
        <w:rPr>
          <w:rFonts w:ascii="Century Gothic" w:hAnsi="Century Gothic"/>
          <w:sz w:val="24"/>
          <w:szCs w:val="24"/>
        </w:rPr>
        <w:t>)</w:t>
      </w:r>
      <w:r w:rsidR="00E27352">
        <w:rPr>
          <w:rFonts w:ascii="Century Gothic" w:hAnsi="Century Gothic"/>
          <w:sz w:val="24"/>
          <w:szCs w:val="24"/>
        </w:rPr>
        <w:t xml:space="preserve"> (feminine singular</w:t>
      </w:r>
      <w:r w:rsidR="00DF07E9">
        <w:rPr>
          <w:rFonts w:ascii="Century Gothic" w:hAnsi="Century Gothic"/>
          <w:sz w:val="24"/>
          <w:szCs w:val="24"/>
        </w:rPr>
        <w:t>: “her”</w:t>
      </w:r>
      <w:r w:rsidR="00E27352">
        <w:rPr>
          <w:rFonts w:ascii="Century Gothic" w:hAnsi="Century Gothic"/>
          <w:sz w:val="24"/>
          <w:szCs w:val="24"/>
        </w:rPr>
        <w:t>]</w:t>
      </w:r>
      <w:r>
        <w:rPr>
          <w:rFonts w:ascii="Century Gothic" w:hAnsi="Century Gothic"/>
          <w:sz w:val="24"/>
          <w:szCs w:val="24"/>
        </w:rPr>
        <w:t xml:space="preserve"> as in the days of old.” (Amos 9:11).</w:t>
      </w:r>
    </w:p>
    <w:p w14:paraId="0A3FB2A6" w14:textId="77777777" w:rsidR="008964D9" w:rsidRDefault="008964D9" w:rsidP="008964D9">
      <w:pPr>
        <w:spacing w:line="240" w:lineRule="auto"/>
        <w:rPr>
          <w:rFonts w:ascii="Century Gothic" w:hAnsi="Century Gothic"/>
          <w:sz w:val="24"/>
          <w:szCs w:val="24"/>
        </w:rPr>
      </w:pPr>
    </w:p>
    <w:p w14:paraId="27F3958E" w14:textId="17B549F0" w:rsidR="001F0B6C" w:rsidRDefault="00121436" w:rsidP="000916E3">
      <w:pPr>
        <w:spacing w:line="480" w:lineRule="auto"/>
        <w:ind w:firstLine="720"/>
        <w:jc w:val="both"/>
        <w:rPr>
          <w:rFonts w:ascii="Century Gothic" w:hAnsi="Century Gothic"/>
          <w:sz w:val="24"/>
          <w:szCs w:val="24"/>
        </w:rPr>
      </w:pPr>
      <w:r>
        <w:t xml:space="preserve"> </w:t>
      </w:r>
      <w:r>
        <w:rPr>
          <w:rFonts w:ascii="Century Gothic" w:hAnsi="Century Gothic"/>
          <w:sz w:val="24"/>
          <w:szCs w:val="24"/>
        </w:rPr>
        <w:t xml:space="preserve">The Hebrew participle </w:t>
      </w:r>
      <w:r w:rsidR="00223795">
        <w:rPr>
          <w:rFonts w:ascii="Century Gothic" w:hAnsi="Century Gothic"/>
          <w:sz w:val="24"/>
          <w:szCs w:val="24"/>
        </w:rPr>
        <w:t xml:space="preserve">used here </w:t>
      </w:r>
      <w:r w:rsidR="008964D9">
        <w:rPr>
          <w:rFonts w:ascii="Century Gothic" w:hAnsi="Century Gothic"/>
          <w:sz w:val="24"/>
          <w:szCs w:val="24"/>
        </w:rPr>
        <w:t>(</w:t>
      </w:r>
      <w:r w:rsidR="00103B19">
        <w:rPr>
          <w:rFonts w:ascii="Century Gothic" w:hAnsi="Century Gothic"/>
          <w:sz w:val="24"/>
          <w:szCs w:val="24"/>
        </w:rPr>
        <w:t xml:space="preserve">of </w:t>
      </w:r>
      <w:r w:rsidR="008964D9">
        <w:rPr>
          <w:rFonts w:ascii="Century Gothic" w:hAnsi="Century Gothic"/>
          <w:sz w:val="24"/>
          <w:szCs w:val="24"/>
        </w:rPr>
        <w:t>the “fall</w:t>
      </w:r>
      <w:r w:rsidR="00864291">
        <w:rPr>
          <w:rFonts w:ascii="Century Gothic" w:hAnsi="Century Gothic"/>
          <w:sz w:val="24"/>
          <w:szCs w:val="24"/>
        </w:rPr>
        <w:t>ing</w:t>
      </w:r>
      <w:r w:rsidR="00103B19">
        <w:rPr>
          <w:rFonts w:ascii="Century Gothic" w:hAnsi="Century Gothic"/>
          <w:sz w:val="24"/>
          <w:szCs w:val="24"/>
        </w:rPr>
        <w:t>/collapsing</w:t>
      </w:r>
      <w:r w:rsidR="008964D9">
        <w:rPr>
          <w:rFonts w:ascii="Century Gothic" w:hAnsi="Century Gothic"/>
          <w:sz w:val="24"/>
          <w:szCs w:val="24"/>
        </w:rPr>
        <w:t>”</w:t>
      </w:r>
      <w:r w:rsidR="00103B19">
        <w:rPr>
          <w:rFonts w:ascii="Century Gothic" w:hAnsi="Century Gothic"/>
          <w:sz w:val="24"/>
          <w:szCs w:val="24"/>
        </w:rPr>
        <w:t xml:space="preserve"> </w:t>
      </w:r>
      <w:r w:rsidR="008964D9">
        <w:rPr>
          <w:rFonts w:ascii="Century Gothic" w:hAnsi="Century Gothic"/>
          <w:sz w:val="24"/>
          <w:szCs w:val="24"/>
        </w:rPr>
        <w:t xml:space="preserve">booth) </w:t>
      </w:r>
      <w:r w:rsidR="001F0B6C">
        <w:rPr>
          <w:rFonts w:ascii="Century Gothic" w:hAnsi="Century Gothic"/>
          <w:sz w:val="24"/>
          <w:szCs w:val="24"/>
        </w:rPr>
        <w:t>emphasized</w:t>
      </w:r>
      <w:r w:rsidR="00FD5B0E">
        <w:rPr>
          <w:rFonts w:ascii="Century Gothic" w:hAnsi="Century Gothic"/>
          <w:sz w:val="24"/>
          <w:szCs w:val="24"/>
        </w:rPr>
        <w:t>,</w:t>
      </w:r>
      <w:r w:rsidR="009E542B">
        <w:rPr>
          <w:rFonts w:ascii="Century Gothic" w:hAnsi="Century Gothic"/>
          <w:sz w:val="24"/>
          <w:szCs w:val="24"/>
        </w:rPr>
        <w:t xml:space="preserve"> by </w:t>
      </w:r>
      <w:r w:rsidR="00FD5B0E">
        <w:rPr>
          <w:rFonts w:ascii="Century Gothic" w:hAnsi="Century Gothic"/>
          <w:sz w:val="24"/>
          <w:szCs w:val="24"/>
        </w:rPr>
        <w:t xml:space="preserve">its </w:t>
      </w:r>
      <w:r w:rsidR="009E542B">
        <w:rPr>
          <w:rFonts w:ascii="Century Gothic" w:hAnsi="Century Gothic"/>
          <w:sz w:val="24"/>
          <w:szCs w:val="24"/>
        </w:rPr>
        <w:t>us</w:t>
      </w:r>
      <w:r w:rsidR="00FD5B0E">
        <w:rPr>
          <w:rFonts w:ascii="Century Gothic" w:hAnsi="Century Gothic"/>
          <w:sz w:val="24"/>
          <w:szCs w:val="24"/>
        </w:rPr>
        <w:t>e of</w:t>
      </w:r>
      <w:r w:rsidR="009E542B">
        <w:rPr>
          <w:rFonts w:ascii="Century Gothic" w:hAnsi="Century Gothic"/>
          <w:sz w:val="24"/>
          <w:szCs w:val="24"/>
        </w:rPr>
        <w:t xml:space="preserve"> the </w:t>
      </w:r>
      <w:r w:rsidR="00F02C2A">
        <w:rPr>
          <w:rFonts w:ascii="Century Gothic" w:hAnsi="Century Gothic"/>
          <w:sz w:val="24"/>
          <w:szCs w:val="24"/>
        </w:rPr>
        <w:t xml:space="preserve">Hebrew </w:t>
      </w:r>
      <w:r w:rsidR="009E542B">
        <w:rPr>
          <w:rFonts w:ascii="Century Gothic" w:hAnsi="Century Gothic"/>
          <w:sz w:val="24"/>
          <w:szCs w:val="24"/>
        </w:rPr>
        <w:t>participle</w:t>
      </w:r>
      <w:r w:rsidR="00FD5B0E">
        <w:rPr>
          <w:rFonts w:ascii="Century Gothic" w:hAnsi="Century Gothic"/>
          <w:sz w:val="24"/>
          <w:szCs w:val="24"/>
        </w:rPr>
        <w:t>,</w:t>
      </w:r>
      <w:r w:rsidR="009E542B">
        <w:rPr>
          <w:rFonts w:ascii="Century Gothic" w:hAnsi="Century Gothic"/>
          <w:sz w:val="24"/>
          <w:szCs w:val="24"/>
        </w:rPr>
        <w:t xml:space="preserve"> </w:t>
      </w:r>
      <w:r w:rsidR="001F0B6C">
        <w:rPr>
          <w:rFonts w:ascii="Century Gothic" w:hAnsi="Century Gothic"/>
          <w:sz w:val="24"/>
          <w:szCs w:val="24"/>
        </w:rPr>
        <w:t xml:space="preserve">its present or impending state of </w:t>
      </w:r>
      <w:r w:rsidR="00DF07E9">
        <w:rPr>
          <w:rFonts w:ascii="Century Gothic" w:hAnsi="Century Gothic"/>
          <w:sz w:val="24"/>
          <w:szCs w:val="24"/>
        </w:rPr>
        <w:t>near</w:t>
      </w:r>
      <w:r w:rsidR="0057341E">
        <w:rPr>
          <w:rFonts w:ascii="Century Gothic" w:hAnsi="Century Gothic"/>
          <w:sz w:val="24"/>
          <w:szCs w:val="24"/>
        </w:rPr>
        <w:t xml:space="preserve"> </w:t>
      </w:r>
      <w:r w:rsidR="001F0B6C">
        <w:rPr>
          <w:rFonts w:ascii="Century Gothic" w:hAnsi="Century Gothic"/>
          <w:sz w:val="24"/>
          <w:szCs w:val="24"/>
        </w:rPr>
        <w:t>collapse</w:t>
      </w:r>
      <w:r w:rsidR="00E427A2">
        <w:rPr>
          <w:rFonts w:ascii="Century Gothic" w:hAnsi="Century Gothic"/>
          <w:sz w:val="24"/>
          <w:szCs w:val="24"/>
        </w:rPr>
        <w:t xml:space="preserve"> </w:t>
      </w:r>
      <w:r w:rsidR="000916E3">
        <w:rPr>
          <w:rFonts w:ascii="Century Gothic" w:hAnsi="Century Gothic"/>
          <w:sz w:val="24"/>
          <w:szCs w:val="24"/>
        </w:rPr>
        <w:t>o</w:t>
      </w:r>
      <w:r w:rsidR="0057341E">
        <w:rPr>
          <w:rFonts w:ascii="Century Gothic" w:hAnsi="Century Gothic"/>
          <w:sz w:val="24"/>
          <w:szCs w:val="24"/>
        </w:rPr>
        <w:t xml:space="preserve">f </w:t>
      </w:r>
      <w:r w:rsidR="005E3221">
        <w:rPr>
          <w:rFonts w:ascii="Century Gothic" w:hAnsi="Century Gothic"/>
          <w:sz w:val="24"/>
          <w:szCs w:val="24"/>
        </w:rPr>
        <w:t>awful</w:t>
      </w:r>
      <w:r w:rsidR="000916E3">
        <w:rPr>
          <w:rFonts w:ascii="Century Gothic" w:hAnsi="Century Gothic"/>
          <w:sz w:val="24"/>
          <w:szCs w:val="24"/>
        </w:rPr>
        <w:t xml:space="preserve"> </w:t>
      </w:r>
      <w:r w:rsidR="00A80106">
        <w:rPr>
          <w:rFonts w:ascii="Century Gothic" w:hAnsi="Century Gothic"/>
          <w:sz w:val="24"/>
          <w:szCs w:val="24"/>
        </w:rPr>
        <w:t>disrepair</w:t>
      </w:r>
      <w:r w:rsidR="001F0B6C">
        <w:rPr>
          <w:rFonts w:ascii="Century Gothic" w:hAnsi="Century Gothic"/>
          <w:sz w:val="24"/>
          <w:szCs w:val="24"/>
        </w:rPr>
        <w:t>. Accordingly, the</w:t>
      </w:r>
      <w:r>
        <w:rPr>
          <w:rFonts w:ascii="Century Gothic" w:hAnsi="Century Gothic"/>
          <w:sz w:val="24"/>
          <w:szCs w:val="24"/>
        </w:rPr>
        <w:t xml:space="preserve"> </w:t>
      </w:r>
      <w:r w:rsidR="00E427A2">
        <w:rPr>
          <w:rFonts w:ascii="Century Gothic" w:hAnsi="Century Gothic"/>
          <w:sz w:val="24"/>
          <w:szCs w:val="24"/>
        </w:rPr>
        <w:t>“</w:t>
      </w:r>
      <w:r w:rsidR="001F0B6C">
        <w:rPr>
          <w:rFonts w:ascii="Century Gothic" w:hAnsi="Century Gothic"/>
          <w:sz w:val="24"/>
          <w:szCs w:val="24"/>
        </w:rPr>
        <w:t>dynasty/house of David</w:t>
      </w:r>
      <w:r w:rsidR="00103B19">
        <w:rPr>
          <w:rFonts w:ascii="Century Gothic" w:hAnsi="Century Gothic"/>
          <w:sz w:val="24"/>
          <w:szCs w:val="24"/>
        </w:rPr>
        <w:t>,</w:t>
      </w:r>
      <w:r w:rsidR="00E427A2">
        <w:rPr>
          <w:rFonts w:ascii="Century Gothic" w:hAnsi="Century Gothic"/>
          <w:sz w:val="24"/>
          <w:szCs w:val="24"/>
        </w:rPr>
        <w:t>”</w:t>
      </w:r>
      <w:r w:rsidR="00103B19">
        <w:rPr>
          <w:rFonts w:ascii="Century Gothic" w:hAnsi="Century Gothic"/>
          <w:sz w:val="24"/>
          <w:szCs w:val="24"/>
        </w:rPr>
        <w:t xml:space="preserve"> our Lord taught,</w:t>
      </w:r>
      <w:r w:rsidR="001F0B6C">
        <w:rPr>
          <w:rFonts w:ascii="Century Gothic" w:hAnsi="Century Gothic"/>
          <w:sz w:val="24"/>
          <w:szCs w:val="24"/>
        </w:rPr>
        <w:t xml:space="preserve"> would</w:t>
      </w:r>
      <w:r w:rsidR="000916E3">
        <w:rPr>
          <w:rFonts w:ascii="Century Gothic" w:hAnsi="Century Gothic"/>
          <w:sz w:val="24"/>
          <w:szCs w:val="24"/>
        </w:rPr>
        <w:t xml:space="preserve"> </w:t>
      </w:r>
      <w:r w:rsidR="001F0B6C">
        <w:rPr>
          <w:rFonts w:ascii="Century Gothic" w:hAnsi="Century Gothic"/>
          <w:sz w:val="24"/>
          <w:szCs w:val="24"/>
        </w:rPr>
        <w:t>temporarily suffer</w:t>
      </w:r>
      <w:r w:rsidR="00E427A2">
        <w:rPr>
          <w:rFonts w:ascii="Century Gothic" w:hAnsi="Century Gothic"/>
          <w:sz w:val="24"/>
          <w:szCs w:val="24"/>
        </w:rPr>
        <w:t xml:space="preserve"> </w:t>
      </w:r>
      <w:r w:rsidR="0057341E">
        <w:rPr>
          <w:rFonts w:ascii="Century Gothic" w:hAnsi="Century Gothic"/>
          <w:sz w:val="24"/>
          <w:szCs w:val="24"/>
        </w:rPr>
        <w:t>shame</w:t>
      </w:r>
      <w:r w:rsidR="005F7397">
        <w:rPr>
          <w:rFonts w:ascii="Century Gothic" w:hAnsi="Century Gothic"/>
          <w:sz w:val="24"/>
          <w:szCs w:val="24"/>
        </w:rPr>
        <w:t xml:space="preserve"> and reproach</w:t>
      </w:r>
      <w:r w:rsidR="001F0B6C">
        <w:rPr>
          <w:rFonts w:ascii="Century Gothic" w:hAnsi="Century Gothic"/>
          <w:sz w:val="24"/>
          <w:szCs w:val="24"/>
        </w:rPr>
        <w:t xml:space="preserve">, but </w:t>
      </w:r>
      <w:r w:rsidR="00864291">
        <w:rPr>
          <w:rFonts w:ascii="Century Gothic" w:hAnsi="Century Gothic"/>
          <w:sz w:val="24"/>
          <w:szCs w:val="24"/>
        </w:rPr>
        <w:t>he</w:t>
      </w:r>
      <w:r w:rsidR="001F0B6C">
        <w:rPr>
          <w:rFonts w:ascii="Century Gothic" w:hAnsi="Century Gothic"/>
          <w:sz w:val="24"/>
          <w:szCs w:val="24"/>
        </w:rPr>
        <w:t xml:space="preserve"> also promised that he would raise it from its desp</w:t>
      </w:r>
      <w:r w:rsidR="00590ED0">
        <w:rPr>
          <w:rFonts w:ascii="Century Gothic" w:hAnsi="Century Gothic"/>
          <w:sz w:val="24"/>
          <w:szCs w:val="24"/>
        </w:rPr>
        <w:t>icable</w:t>
      </w:r>
      <w:r w:rsidR="001F0B6C">
        <w:rPr>
          <w:rFonts w:ascii="Century Gothic" w:hAnsi="Century Gothic"/>
          <w:sz w:val="24"/>
          <w:szCs w:val="24"/>
        </w:rPr>
        <w:t xml:space="preserve"> situation to a fully restored condition</w:t>
      </w:r>
      <w:r w:rsidR="00103B19">
        <w:rPr>
          <w:rFonts w:ascii="Century Gothic" w:hAnsi="Century Gothic"/>
          <w:sz w:val="24"/>
          <w:szCs w:val="24"/>
        </w:rPr>
        <w:t>, for he had promised with his word that he would complete raising it up again</w:t>
      </w:r>
      <w:r w:rsidR="005F7397">
        <w:rPr>
          <w:rFonts w:ascii="Century Gothic" w:hAnsi="Century Gothic"/>
          <w:sz w:val="24"/>
          <w:szCs w:val="24"/>
        </w:rPr>
        <w:t xml:space="preserve"> in th</w:t>
      </w:r>
      <w:r w:rsidR="00FD5B0E">
        <w:rPr>
          <w:rFonts w:ascii="Century Gothic" w:hAnsi="Century Gothic"/>
          <w:sz w:val="24"/>
          <w:szCs w:val="24"/>
        </w:rPr>
        <w:t xml:space="preserve">at grand </w:t>
      </w:r>
      <w:r w:rsidR="005F7397">
        <w:rPr>
          <w:rFonts w:ascii="Century Gothic" w:hAnsi="Century Gothic"/>
          <w:sz w:val="24"/>
          <w:szCs w:val="24"/>
        </w:rPr>
        <w:t>future</w:t>
      </w:r>
      <w:r w:rsidR="00FD5B0E">
        <w:rPr>
          <w:rFonts w:ascii="Century Gothic" w:hAnsi="Century Gothic"/>
          <w:sz w:val="24"/>
          <w:szCs w:val="24"/>
        </w:rPr>
        <w:t xml:space="preserve"> </w:t>
      </w:r>
      <w:r w:rsidR="00590ED0">
        <w:rPr>
          <w:rFonts w:ascii="Century Gothic" w:hAnsi="Century Gothic"/>
          <w:sz w:val="24"/>
          <w:szCs w:val="24"/>
        </w:rPr>
        <w:t>“</w:t>
      </w:r>
      <w:r w:rsidR="00FD5B0E">
        <w:rPr>
          <w:rFonts w:ascii="Century Gothic" w:hAnsi="Century Gothic"/>
          <w:sz w:val="24"/>
          <w:szCs w:val="24"/>
        </w:rPr>
        <w:t>day of the Lord</w:t>
      </w:r>
      <w:r w:rsidR="001F0B6C">
        <w:rPr>
          <w:rFonts w:ascii="Century Gothic" w:hAnsi="Century Gothic"/>
          <w:sz w:val="24"/>
          <w:szCs w:val="24"/>
        </w:rPr>
        <w:t>.</w:t>
      </w:r>
      <w:r w:rsidR="00590ED0">
        <w:rPr>
          <w:rFonts w:ascii="Century Gothic" w:hAnsi="Century Gothic"/>
          <w:sz w:val="24"/>
          <w:szCs w:val="24"/>
        </w:rPr>
        <w:t>”</w:t>
      </w:r>
      <w:r w:rsidR="00103B19">
        <w:rPr>
          <w:rFonts w:ascii="Century Gothic" w:hAnsi="Century Gothic"/>
          <w:sz w:val="24"/>
          <w:szCs w:val="24"/>
        </w:rPr>
        <w:t xml:space="preserve"> </w:t>
      </w:r>
      <w:r w:rsidR="001F0B6C">
        <w:rPr>
          <w:rFonts w:ascii="Century Gothic" w:hAnsi="Century Gothic"/>
          <w:sz w:val="24"/>
          <w:szCs w:val="24"/>
        </w:rPr>
        <w:t xml:space="preserve"> </w:t>
      </w:r>
      <w:r w:rsidR="000916E3">
        <w:rPr>
          <w:rFonts w:ascii="Century Gothic" w:hAnsi="Century Gothic"/>
          <w:sz w:val="24"/>
          <w:szCs w:val="24"/>
        </w:rPr>
        <w:t xml:space="preserve">On </w:t>
      </w:r>
      <w:r w:rsidR="00103B19">
        <w:rPr>
          <w:rFonts w:ascii="Century Gothic" w:hAnsi="Century Gothic"/>
          <w:sz w:val="24"/>
          <w:szCs w:val="24"/>
        </w:rPr>
        <w:t xml:space="preserve">such a </w:t>
      </w:r>
      <w:r w:rsidR="000916E3">
        <w:rPr>
          <w:rFonts w:ascii="Century Gothic" w:hAnsi="Century Gothic"/>
          <w:sz w:val="24"/>
          <w:szCs w:val="24"/>
        </w:rPr>
        <w:t xml:space="preserve">repair of that “house/booth of David” </w:t>
      </w:r>
      <w:r w:rsidR="000916E3">
        <w:rPr>
          <w:rFonts w:ascii="Century Gothic" w:hAnsi="Century Gothic"/>
          <w:sz w:val="24"/>
          <w:szCs w:val="24"/>
        </w:rPr>
        <w:lastRenderedPageBreak/>
        <w:t xml:space="preserve">hung the very promises God had made </w:t>
      </w:r>
      <w:r w:rsidR="00DF07E9">
        <w:rPr>
          <w:rFonts w:ascii="Century Gothic" w:hAnsi="Century Gothic"/>
          <w:sz w:val="24"/>
          <w:szCs w:val="24"/>
        </w:rPr>
        <w:t xml:space="preserve">in earlier </w:t>
      </w:r>
      <w:r w:rsidR="0057341E">
        <w:rPr>
          <w:rFonts w:ascii="Century Gothic" w:hAnsi="Century Gothic"/>
          <w:sz w:val="24"/>
          <w:szCs w:val="24"/>
        </w:rPr>
        <w:t xml:space="preserve">covenant of </w:t>
      </w:r>
      <w:r w:rsidR="00DF07E9">
        <w:rPr>
          <w:rFonts w:ascii="Century Gothic" w:hAnsi="Century Gothic"/>
          <w:sz w:val="24"/>
          <w:szCs w:val="24"/>
        </w:rPr>
        <w:t>David’s</w:t>
      </w:r>
      <w:r w:rsidR="000916E3">
        <w:rPr>
          <w:rFonts w:ascii="Century Gothic" w:hAnsi="Century Gothic"/>
          <w:sz w:val="24"/>
          <w:szCs w:val="24"/>
        </w:rPr>
        <w:t xml:space="preserve"> future rule and reign </w:t>
      </w:r>
      <w:r w:rsidR="005F7397">
        <w:rPr>
          <w:rFonts w:ascii="Century Gothic" w:hAnsi="Century Gothic"/>
          <w:sz w:val="24"/>
          <w:szCs w:val="24"/>
        </w:rPr>
        <w:t>of</w:t>
      </w:r>
      <w:r w:rsidR="000916E3">
        <w:rPr>
          <w:rFonts w:ascii="Century Gothic" w:hAnsi="Century Gothic"/>
          <w:sz w:val="24"/>
          <w:szCs w:val="24"/>
        </w:rPr>
        <w:t xml:space="preserve"> </w:t>
      </w:r>
      <w:r w:rsidR="00864291">
        <w:rPr>
          <w:rFonts w:ascii="Century Gothic" w:hAnsi="Century Gothic"/>
          <w:sz w:val="24"/>
          <w:szCs w:val="24"/>
        </w:rPr>
        <w:t>the</w:t>
      </w:r>
      <w:r w:rsidR="000916E3">
        <w:rPr>
          <w:rFonts w:ascii="Century Gothic" w:hAnsi="Century Gothic"/>
          <w:sz w:val="24"/>
          <w:szCs w:val="24"/>
        </w:rPr>
        <w:t xml:space="preserve"> kingdom</w:t>
      </w:r>
      <w:r w:rsidR="00103B19">
        <w:rPr>
          <w:rFonts w:ascii="Century Gothic" w:hAnsi="Century Gothic"/>
          <w:sz w:val="24"/>
          <w:szCs w:val="24"/>
        </w:rPr>
        <w:t xml:space="preserve"> </w:t>
      </w:r>
      <w:r w:rsidR="00864291">
        <w:rPr>
          <w:rFonts w:ascii="Century Gothic" w:hAnsi="Century Gothic"/>
          <w:sz w:val="24"/>
          <w:szCs w:val="24"/>
        </w:rPr>
        <w:t xml:space="preserve">of God </w:t>
      </w:r>
      <w:r w:rsidR="00103B19">
        <w:rPr>
          <w:rFonts w:ascii="Century Gothic" w:hAnsi="Century Gothic"/>
          <w:sz w:val="24"/>
          <w:szCs w:val="24"/>
        </w:rPr>
        <w:t>in 2 Samuel 7 and 1 Chronicles 17</w:t>
      </w:r>
      <w:r w:rsidR="000916E3">
        <w:rPr>
          <w:rFonts w:ascii="Century Gothic" w:hAnsi="Century Gothic"/>
          <w:sz w:val="24"/>
          <w:szCs w:val="24"/>
        </w:rPr>
        <w:t>!</w:t>
      </w:r>
    </w:p>
    <w:p w14:paraId="46BD3696" w14:textId="1E7C5A77" w:rsidR="00AA3540" w:rsidRDefault="001F0B6C" w:rsidP="001F0B6C">
      <w:pPr>
        <w:spacing w:line="480" w:lineRule="auto"/>
        <w:jc w:val="center"/>
        <w:rPr>
          <w:rFonts w:ascii="Century Gothic" w:hAnsi="Century Gothic"/>
          <w:sz w:val="24"/>
          <w:szCs w:val="24"/>
        </w:rPr>
      </w:pPr>
      <w:r>
        <w:rPr>
          <w:rFonts w:ascii="Century Gothic" w:hAnsi="Century Gothic"/>
          <w:sz w:val="24"/>
          <w:szCs w:val="24"/>
        </w:rPr>
        <w:t xml:space="preserve">GOD’S RESTORATIVE WORK ON THE </w:t>
      </w:r>
      <w:r w:rsidR="00F9341D">
        <w:rPr>
          <w:rFonts w:ascii="Century Gothic" w:hAnsi="Century Gothic"/>
          <w:sz w:val="24"/>
          <w:szCs w:val="24"/>
        </w:rPr>
        <w:t xml:space="preserve">DAVID’S </w:t>
      </w:r>
      <w:r w:rsidR="00864291">
        <w:rPr>
          <w:rFonts w:ascii="Century Gothic" w:hAnsi="Century Gothic"/>
          <w:sz w:val="24"/>
          <w:szCs w:val="24"/>
        </w:rPr>
        <w:t>DISHEVELLED</w:t>
      </w:r>
      <w:r>
        <w:rPr>
          <w:rFonts w:ascii="Century Gothic" w:hAnsi="Century Gothic"/>
          <w:sz w:val="24"/>
          <w:szCs w:val="24"/>
        </w:rPr>
        <w:t xml:space="preserve"> HUT -Amos 9:11b-d</w:t>
      </w:r>
    </w:p>
    <w:p w14:paraId="625851A5" w14:textId="29B790D4" w:rsidR="008964D9" w:rsidRDefault="001F0B6C" w:rsidP="00AA3540">
      <w:pPr>
        <w:spacing w:line="480" w:lineRule="auto"/>
        <w:ind w:firstLine="720"/>
        <w:jc w:val="both"/>
        <w:rPr>
          <w:rFonts w:ascii="Century Gothic" w:hAnsi="Century Gothic"/>
          <w:sz w:val="24"/>
          <w:szCs w:val="24"/>
        </w:rPr>
      </w:pPr>
      <w:r>
        <w:rPr>
          <w:rFonts w:ascii="Century Gothic" w:hAnsi="Century Gothic"/>
          <w:sz w:val="24"/>
          <w:szCs w:val="24"/>
        </w:rPr>
        <w:t>Most interpreters fail to notice the distinctive</w:t>
      </w:r>
      <w:r w:rsidR="00103B19">
        <w:rPr>
          <w:rFonts w:ascii="Century Gothic" w:hAnsi="Century Gothic"/>
          <w:sz w:val="24"/>
          <w:szCs w:val="24"/>
        </w:rPr>
        <w:t xml:space="preserve"> personal pronoun </w:t>
      </w:r>
      <w:r>
        <w:rPr>
          <w:rFonts w:ascii="Century Gothic" w:hAnsi="Century Gothic"/>
          <w:sz w:val="24"/>
          <w:szCs w:val="24"/>
        </w:rPr>
        <w:t xml:space="preserve">suffixes on the </w:t>
      </w:r>
      <w:r w:rsidR="005F7397">
        <w:rPr>
          <w:rFonts w:ascii="Century Gothic" w:hAnsi="Century Gothic"/>
          <w:sz w:val="24"/>
          <w:szCs w:val="24"/>
        </w:rPr>
        <w:t>words</w:t>
      </w:r>
      <w:r>
        <w:rPr>
          <w:rFonts w:ascii="Century Gothic" w:hAnsi="Century Gothic"/>
          <w:sz w:val="24"/>
          <w:szCs w:val="24"/>
        </w:rPr>
        <w:t xml:space="preserve"> that follow in </w:t>
      </w:r>
      <w:r w:rsidR="00FD5B0E">
        <w:rPr>
          <w:rFonts w:ascii="Century Gothic" w:hAnsi="Century Gothic"/>
          <w:sz w:val="24"/>
          <w:szCs w:val="24"/>
        </w:rPr>
        <w:t>Amos 9:</w:t>
      </w:r>
      <w:r>
        <w:rPr>
          <w:rFonts w:ascii="Century Gothic" w:hAnsi="Century Gothic"/>
          <w:sz w:val="24"/>
          <w:szCs w:val="24"/>
        </w:rPr>
        <w:t>11b,</w:t>
      </w:r>
      <w:r w:rsidR="00E427A2">
        <w:rPr>
          <w:rFonts w:ascii="Century Gothic" w:hAnsi="Century Gothic"/>
          <w:sz w:val="24"/>
          <w:szCs w:val="24"/>
        </w:rPr>
        <w:t xml:space="preserve"> </w:t>
      </w:r>
      <w:r>
        <w:rPr>
          <w:rFonts w:ascii="Century Gothic" w:hAnsi="Century Gothic"/>
          <w:sz w:val="24"/>
          <w:szCs w:val="24"/>
        </w:rPr>
        <w:t>c,</w:t>
      </w:r>
      <w:r w:rsidR="00E427A2">
        <w:rPr>
          <w:rFonts w:ascii="Century Gothic" w:hAnsi="Century Gothic"/>
          <w:sz w:val="24"/>
          <w:szCs w:val="24"/>
        </w:rPr>
        <w:t xml:space="preserve"> </w:t>
      </w:r>
      <w:r w:rsidR="00FD5B0E">
        <w:rPr>
          <w:rFonts w:ascii="Century Gothic" w:hAnsi="Century Gothic"/>
          <w:sz w:val="24"/>
          <w:szCs w:val="24"/>
        </w:rPr>
        <w:t xml:space="preserve">and </w:t>
      </w:r>
      <w:r>
        <w:rPr>
          <w:rFonts w:ascii="Century Gothic" w:hAnsi="Century Gothic"/>
          <w:sz w:val="24"/>
          <w:szCs w:val="24"/>
        </w:rPr>
        <w:t>d</w:t>
      </w:r>
      <w:r w:rsidR="005F7397">
        <w:rPr>
          <w:rFonts w:ascii="Century Gothic" w:hAnsi="Century Gothic"/>
          <w:sz w:val="24"/>
          <w:szCs w:val="24"/>
        </w:rPr>
        <w:t xml:space="preserve">, which </w:t>
      </w:r>
      <w:r w:rsidR="0057341E">
        <w:rPr>
          <w:rFonts w:ascii="Century Gothic" w:hAnsi="Century Gothic"/>
          <w:sz w:val="24"/>
          <w:szCs w:val="24"/>
        </w:rPr>
        <w:t>we have already briefly referred to above</w:t>
      </w:r>
      <w:r>
        <w:rPr>
          <w:rFonts w:ascii="Century Gothic" w:hAnsi="Century Gothic"/>
          <w:sz w:val="24"/>
          <w:szCs w:val="24"/>
        </w:rPr>
        <w:t>. The theology of this passage will be mightily affected by a correct understanding of each of these suffixes</w:t>
      </w:r>
      <w:r w:rsidR="00A86297">
        <w:rPr>
          <w:rFonts w:ascii="Century Gothic" w:hAnsi="Century Gothic"/>
          <w:sz w:val="24"/>
          <w:szCs w:val="24"/>
        </w:rPr>
        <w:t xml:space="preserve">, as can also be seen from the </w:t>
      </w:r>
      <w:r w:rsidR="0057341E">
        <w:rPr>
          <w:rFonts w:ascii="Century Gothic" w:hAnsi="Century Gothic"/>
          <w:sz w:val="24"/>
          <w:szCs w:val="24"/>
        </w:rPr>
        <w:t xml:space="preserve">agreeable </w:t>
      </w:r>
      <w:r w:rsidR="00A86297">
        <w:rPr>
          <w:rFonts w:ascii="Century Gothic" w:hAnsi="Century Gothic"/>
          <w:sz w:val="24"/>
          <w:szCs w:val="24"/>
        </w:rPr>
        <w:t>context that follows vv. 11-12!</w:t>
      </w:r>
      <w:r w:rsidR="00A80106">
        <w:rPr>
          <w:rFonts w:ascii="Century Gothic" w:hAnsi="Century Gothic"/>
          <w:sz w:val="24"/>
          <w:szCs w:val="24"/>
        </w:rPr>
        <w:t xml:space="preserve"> </w:t>
      </w:r>
    </w:p>
    <w:p w14:paraId="7240009C" w14:textId="37163A7E" w:rsidR="008964D9" w:rsidRDefault="00BF09F6" w:rsidP="00AA3540">
      <w:pPr>
        <w:spacing w:line="480" w:lineRule="auto"/>
        <w:ind w:firstLine="720"/>
        <w:jc w:val="both"/>
        <w:rPr>
          <w:rFonts w:ascii="Century Gothic" w:hAnsi="Century Gothic"/>
          <w:sz w:val="24"/>
          <w:szCs w:val="24"/>
        </w:rPr>
      </w:pPr>
      <w:r>
        <w:rPr>
          <w:rFonts w:ascii="Century Gothic" w:hAnsi="Century Gothic"/>
          <w:sz w:val="24"/>
          <w:szCs w:val="24"/>
        </w:rPr>
        <w:t xml:space="preserve">C. F. Keil is certain that “the plural suffix (‘breaches </w:t>
      </w:r>
      <w:r>
        <w:rPr>
          <w:rFonts w:ascii="Century Gothic" w:hAnsi="Century Gothic"/>
          <w:i/>
          <w:sz w:val="24"/>
          <w:szCs w:val="24"/>
        </w:rPr>
        <w:t xml:space="preserve">thereof,’ </w:t>
      </w:r>
      <w:r>
        <w:rPr>
          <w:rFonts w:ascii="Century Gothic" w:hAnsi="Century Gothic"/>
          <w:sz w:val="24"/>
          <w:szCs w:val="24"/>
          <w:u w:val="single"/>
        </w:rPr>
        <w:t>pirsehem)</w:t>
      </w:r>
      <w:r>
        <w:rPr>
          <w:rFonts w:ascii="Century Gothic" w:hAnsi="Century Gothic"/>
          <w:sz w:val="24"/>
          <w:szCs w:val="24"/>
        </w:rPr>
        <w:t xml:space="preserve"> can only be explained from the fact that </w:t>
      </w:r>
      <w:r>
        <w:rPr>
          <w:rFonts w:ascii="Century Gothic" w:hAnsi="Century Gothic"/>
          <w:sz w:val="24"/>
          <w:szCs w:val="24"/>
          <w:u w:val="single"/>
        </w:rPr>
        <w:t>sukkah</w:t>
      </w:r>
      <w:r w:rsidR="00A86297">
        <w:rPr>
          <w:rFonts w:ascii="Century Gothic" w:hAnsi="Century Gothic"/>
          <w:sz w:val="24"/>
          <w:szCs w:val="24"/>
        </w:rPr>
        <w:t xml:space="preserve">, “booth,” </w:t>
      </w:r>
      <w:r>
        <w:rPr>
          <w:rFonts w:ascii="Century Gothic" w:hAnsi="Century Gothic"/>
          <w:sz w:val="24"/>
          <w:szCs w:val="24"/>
        </w:rPr>
        <w:t xml:space="preserve">actually refers to the </w:t>
      </w:r>
      <w:r w:rsidR="00FD5B0E">
        <w:rPr>
          <w:rFonts w:ascii="Century Gothic" w:hAnsi="Century Gothic"/>
          <w:sz w:val="24"/>
          <w:szCs w:val="24"/>
        </w:rPr>
        <w:t xml:space="preserve">present condition of the </w:t>
      </w:r>
      <w:r>
        <w:rPr>
          <w:rFonts w:ascii="Century Gothic" w:hAnsi="Century Gothic"/>
          <w:sz w:val="24"/>
          <w:szCs w:val="24"/>
        </w:rPr>
        <w:t xml:space="preserve">kingdom of God, which </w:t>
      </w:r>
      <w:r w:rsidR="00A86297">
        <w:rPr>
          <w:rFonts w:ascii="Century Gothic" w:hAnsi="Century Gothic"/>
          <w:sz w:val="24"/>
          <w:szCs w:val="24"/>
        </w:rPr>
        <w:t xml:space="preserve">in Israel </w:t>
      </w:r>
      <w:r>
        <w:rPr>
          <w:rFonts w:ascii="Century Gothic" w:hAnsi="Century Gothic"/>
          <w:sz w:val="24"/>
          <w:szCs w:val="24"/>
        </w:rPr>
        <w:t xml:space="preserve">was </w:t>
      </w:r>
      <w:r w:rsidR="00103B19">
        <w:rPr>
          <w:rFonts w:ascii="Century Gothic" w:hAnsi="Century Gothic"/>
          <w:sz w:val="24"/>
          <w:szCs w:val="24"/>
        </w:rPr>
        <w:t xml:space="preserve">by this time </w:t>
      </w:r>
      <w:r>
        <w:rPr>
          <w:rFonts w:ascii="Century Gothic" w:hAnsi="Century Gothic"/>
          <w:sz w:val="24"/>
          <w:szCs w:val="24"/>
        </w:rPr>
        <w:t xml:space="preserve">divided into </w:t>
      </w:r>
      <w:r w:rsidRPr="0057341E">
        <w:rPr>
          <w:rFonts w:ascii="Century Gothic" w:hAnsi="Century Gothic"/>
          <w:sz w:val="24"/>
          <w:szCs w:val="24"/>
          <w:u w:val="single"/>
        </w:rPr>
        <w:t>two</w:t>
      </w:r>
      <w:r>
        <w:rPr>
          <w:rFonts w:ascii="Century Gothic" w:hAnsi="Century Gothic"/>
          <w:sz w:val="24"/>
          <w:szCs w:val="24"/>
        </w:rPr>
        <w:t xml:space="preserve"> kingdoms (</w:t>
      </w:r>
      <w:r w:rsidR="00DF07E9">
        <w:rPr>
          <w:rFonts w:ascii="Century Gothic" w:hAnsi="Century Gothic"/>
          <w:sz w:val="24"/>
          <w:szCs w:val="24"/>
        </w:rPr>
        <w:t>“</w:t>
      </w:r>
      <w:r>
        <w:rPr>
          <w:rFonts w:ascii="Century Gothic" w:hAnsi="Century Gothic"/>
          <w:sz w:val="24"/>
          <w:szCs w:val="24"/>
        </w:rPr>
        <w:t>these kingdoms,</w:t>
      </w:r>
      <w:r w:rsidR="00DF07E9">
        <w:rPr>
          <w:rFonts w:ascii="Century Gothic" w:hAnsi="Century Gothic"/>
          <w:sz w:val="24"/>
          <w:szCs w:val="24"/>
        </w:rPr>
        <w:t>”</w:t>
      </w:r>
      <w:r>
        <w:rPr>
          <w:rFonts w:ascii="Century Gothic" w:hAnsi="Century Gothic"/>
          <w:sz w:val="24"/>
          <w:szCs w:val="24"/>
        </w:rPr>
        <w:t xml:space="preserve"> ch. </w:t>
      </w:r>
      <w:r w:rsidR="00DF07E9">
        <w:rPr>
          <w:rFonts w:ascii="Century Gothic" w:hAnsi="Century Gothic"/>
          <w:sz w:val="24"/>
          <w:szCs w:val="24"/>
        </w:rPr>
        <w:t>v</w:t>
      </w:r>
      <w:r>
        <w:rPr>
          <w:rFonts w:ascii="Century Gothic" w:hAnsi="Century Gothic"/>
          <w:sz w:val="24"/>
          <w:szCs w:val="24"/>
        </w:rPr>
        <w:t xml:space="preserve">i. 2).” </w:t>
      </w:r>
      <w:r>
        <w:rPr>
          <w:rStyle w:val="FootnoteReference"/>
          <w:rFonts w:ascii="Century Gothic" w:hAnsi="Century Gothic"/>
          <w:sz w:val="24"/>
          <w:szCs w:val="24"/>
        </w:rPr>
        <w:footnoteReference w:id="3"/>
      </w:r>
      <w:r w:rsidR="00864291">
        <w:rPr>
          <w:rFonts w:ascii="Century Gothic" w:hAnsi="Century Gothic"/>
          <w:sz w:val="24"/>
          <w:szCs w:val="24"/>
        </w:rPr>
        <w:t xml:space="preserve"> </w:t>
      </w:r>
      <w:r>
        <w:rPr>
          <w:rFonts w:ascii="Century Gothic" w:hAnsi="Century Gothic"/>
          <w:i/>
          <w:sz w:val="24"/>
          <w:szCs w:val="24"/>
        </w:rPr>
        <w:t xml:space="preserve"> </w:t>
      </w:r>
      <w:r>
        <w:rPr>
          <w:rFonts w:ascii="Century Gothic" w:hAnsi="Century Gothic"/>
          <w:sz w:val="24"/>
          <w:szCs w:val="24"/>
        </w:rPr>
        <w:t xml:space="preserve">In other words, God would repair and wall-up the rent </w:t>
      </w:r>
      <w:r w:rsidR="00864291">
        <w:rPr>
          <w:rFonts w:ascii="Century Gothic" w:hAnsi="Century Gothic"/>
          <w:sz w:val="24"/>
          <w:szCs w:val="24"/>
        </w:rPr>
        <w:t xml:space="preserve">or separation </w:t>
      </w:r>
      <w:r>
        <w:rPr>
          <w:rFonts w:ascii="Century Gothic" w:hAnsi="Century Gothic"/>
          <w:sz w:val="24"/>
          <w:szCs w:val="24"/>
        </w:rPr>
        <w:t xml:space="preserve">that had come between the </w:t>
      </w:r>
      <w:r w:rsidR="00A86297">
        <w:rPr>
          <w:rFonts w:ascii="Century Gothic" w:hAnsi="Century Gothic"/>
          <w:sz w:val="24"/>
          <w:szCs w:val="24"/>
        </w:rPr>
        <w:t xml:space="preserve">two tribes of the </w:t>
      </w:r>
      <w:r>
        <w:rPr>
          <w:rFonts w:ascii="Century Gothic" w:hAnsi="Century Gothic"/>
          <w:sz w:val="24"/>
          <w:szCs w:val="24"/>
        </w:rPr>
        <w:t xml:space="preserve">southern kingdom of Judah </w:t>
      </w:r>
      <w:r w:rsidR="00103B19">
        <w:rPr>
          <w:rFonts w:ascii="Century Gothic" w:hAnsi="Century Gothic"/>
          <w:sz w:val="24"/>
          <w:szCs w:val="24"/>
        </w:rPr>
        <w:t>an</w:t>
      </w:r>
      <w:r>
        <w:rPr>
          <w:rFonts w:ascii="Century Gothic" w:hAnsi="Century Gothic"/>
          <w:sz w:val="24"/>
          <w:szCs w:val="24"/>
        </w:rPr>
        <w:t xml:space="preserve">d Benjamin </w:t>
      </w:r>
      <w:r w:rsidR="00FD5B0E">
        <w:rPr>
          <w:rFonts w:ascii="Century Gothic" w:hAnsi="Century Gothic"/>
          <w:sz w:val="24"/>
          <w:szCs w:val="24"/>
        </w:rPr>
        <w:t>at that ti</w:t>
      </w:r>
      <w:r w:rsidR="00590ED0">
        <w:rPr>
          <w:rFonts w:ascii="Century Gothic" w:hAnsi="Century Gothic"/>
          <w:sz w:val="24"/>
          <w:szCs w:val="24"/>
        </w:rPr>
        <w:t>m</w:t>
      </w:r>
      <w:r w:rsidR="00FD5B0E">
        <w:rPr>
          <w:rFonts w:ascii="Century Gothic" w:hAnsi="Century Gothic"/>
          <w:sz w:val="24"/>
          <w:szCs w:val="24"/>
        </w:rPr>
        <w:t xml:space="preserve">e </w:t>
      </w:r>
      <w:r w:rsidR="00590ED0">
        <w:rPr>
          <w:rFonts w:ascii="Century Gothic" w:hAnsi="Century Gothic"/>
          <w:sz w:val="24"/>
          <w:szCs w:val="24"/>
        </w:rPr>
        <w:t xml:space="preserve">which </w:t>
      </w:r>
      <w:r w:rsidR="00FD5B0E">
        <w:rPr>
          <w:rFonts w:ascii="Century Gothic" w:hAnsi="Century Gothic"/>
          <w:sz w:val="24"/>
          <w:szCs w:val="24"/>
        </w:rPr>
        <w:t xml:space="preserve">separated </w:t>
      </w:r>
      <w:r w:rsidR="00590ED0">
        <w:rPr>
          <w:rFonts w:ascii="Century Gothic" w:hAnsi="Century Gothic"/>
          <w:sz w:val="24"/>
          <w:szCs w:val="24"/>
        </w:rPr>
        <w:t xml:space="preserve">them </w:t>
      </w:r>
      <w:r w:rsidR="00FD5B0E">
        <w:rPr>
          <w:rFonts w:ascii="Century Gothic" w:hAnsi="Century Gothic"/>
          <w:sz w:val="24"/>
          <w:szCs w:val="24"/>
        </w:rPr>
        <w:t>from</w:t>
      </w:r>
      <w:r>
        <w:rPr>
          <w:rFonts w:ascii="Century Gothic" w:hAnsi="Century Gothic"/>
          <w:sz w:val="24"/>
          <w:szCs w:val="24"/>
        </w:rPr>
        <w:t xml:space="preserve"> the </w:t>
      </w:r>
      <w:r w:rsidR="00103B19">
        <w:rPr>
          <w:rFonts w:ascii="Century Gothic" w:hAnsi="Century Gothic"/>
          <w:sz w:val="24"/>
          <w:szCs w:val="24"/>
        </w:rPr>
        <w:t xml:space="preserve">ten </w:t>
      </w:r>
      <w:r>
        <w:rPr>
          <w:rFonts w:ascii="Century Gothic" w:hAnsi="Century Gothic"/>
          <w:sz w:val="24"/>
          <w:szCs w:val="24"/>
        </w:rPr>
        <w:t xml:space="preserve">northern </w:t>
      </w:r>
      <w:r w:rsidR="00103B19">
        <w:rPr>
          <w:rFonts w:ascii="Century Gothic" w:hAnsi="Century Gothic"/>
          <w:sz w:val="24"/>
          <w:szCs w:val="24"/>
        </w:rPr>
        <w:t>t</w:t>
      </w:r>
      <w:r>
        <w:rPr>
          <w:rFonts w:ascii="Century Gothic" w:hAnsi="Century Gothic"/>
          <w:sz w:val="24"/>
          <w:szCs w:val="24"/>
        </w:rPr>
        <w:t>ribes of Israel</w:t>
      </w:r>
      <w:r w:rsidR="00A86297">
        <w:rPr>
          <w:rFonts w:ascii="Century Gothic" w:hAnsi="Century Gothic"/>
          <w:sz w:val="24"/>
          <w:szCs w:val="24"/>
        </w:rPr>
        <w:t xml:space="preserve"> that had bolted from the </w:t>
      </w:r>
      <w:r w:rsidR="00864291">
        <w:rPr>
          <w:rFonts w:ascii="Century Gothic" w:hAnsi="Century Gothic"/>
          <w:sz w:val="24"/>
          <w:szCs w:val="24"/>
        </w:rPr>
        <w:t xml:space="preserve">unified nation of Israel </w:t>
      </w:r>
      <w:r w:rsidR="0057341E">
        <w:rPr>
          <w:rFonts w:ascii="Century Gothic" w:hAnsi="Century Gothic"/>
          <w:sz w:val="24"/>
          <w:szCs w:val="24"/>
        </w:rPr>
        <w:t xml:space="preserve">ever since the post-Solomonic date of </w:t>
      </w:r>
      <w:r w:rsidR="00A86297">
        <w:rPr>
          <w:rFonts w:ascii="Century Gothic" w:hAnsi="Century Gothic"/>
          <w:sz w:val="24"/>
          <w:szCs w:val="24"/>
        </w:rPr>
        <w:t>931 B.C.</w:t>
      </w:r>
      <w:r w:rsidR="00FD5B0E">
        <w:rPr>
          <w:rFonts w:ascii="Century Gothic" w:hAnsi="Century Gothic"/>
          <w:sz w:val="24"/>
          <w:szCs w:val="24"/>
        </w:rPr>
        <w:t>,</w:t>
      </w:r>
      <w:r w:rsidR="00103B19">
        <w:rPr>
          <w:rFonts w:ascii="Century Gothic" w:hAnsi="Century Gothic"/>
          <w:sz w:val="24"/>
          <w:szCs w:val="24"/>
        </w:rPr>
        <w:t xml:space="preserve"> under the </w:t>
      </w:r>
      <w:r w:rsidR="00864291">
        <w:rPr>
          <w:rFonts w:ascii="Century Gothic" w:hAnsi="Century Gothic"/>
          <w:sz w:val="24"/>
          <w:szCs w:val="24"/>
        </w:rPr>
        <w:t xml:space="preserve">rebellious </w:t>
      </w:r>
      <w:r w:rsidR="00103B19">
        <w:rPr>
          <w:rFonts w:ascii="Century Gothic" w:hAnsi="Century Gothic"/>
          <w:sz w:val="24"/>
          <w:szCs w:val="24"/>
        </w:rPr>
        <w:t>leadership of Jeroboam I.</w:t>
      </w:r>
      <w:r>
        <w:rPr>
          <w:rFonts w:ascii="Century Gothic" w:hAnsi="Century Gothic"/>
          <w:sz w:val="24"/>
          <w:szCs w:val="24"/>
        </w:rPr>
        <w:t xml:space="preserve"> </w:t>
      </w:r>
      <w:r w:rsidR="00C4348B">
        <w:rPr>
          <w:rFonts w:ascii="Century Gothic" w:hAnsi="Century Gothic"/>
          <w:sz w:val="24"/>
          <w:szCs w:val="24"/>
        </w:rPr>
        <w:t>The Lord would heal “</w:t>
      </w:r>
      <w:r w:rsidR="00C4348B" w:rsidRPr="00C4348B">
        <w:rPr>
          <w:rFonts w:ascii="Century Gothic" w:hAnsi="Century Gothic"/>
          <w:sz w:val="24"/>
          <w:szCs w:val="24"/>
          <w:u w:val="single"/>
        </w:rPr>
        <w:t>their</w:t>
      </w:r>
      <w:r w:rsidR="00C4348B">
        <w:rPr>
          <w:rFonts w:ascii="Century Gothic" w:hAnsi="Century Gothic"/>
          <w:sz w:val="24"/>
          <w:szCs w:val="24"/>
        </w:rPr>
        <w:t xml:space="preserve"> breaches! </w:t>
      </w:r>
      <w:r w:rsidRPr="00C4348B">
        <w:rPr>
          <w:rFonts w:ascii="Century Gothic" w:hAnsi="Century Gothic"/>
          <w:sz w:val="24"/>
          <w:szCs w:val="24"/>
        </w:rPr>
        <w:t>Thus</w:t>
      </w:r>
      <w:r>
        <w:rPr>
          <w:rFonts w:ascii="Century Gothic" w:hAnsi="Century Gothic"/>
          <w:sz w:val="24"/>
          <w:szCs w:val="24"/>
        </w:rPr>
        <w:t xml:space="preserve">, </w:t>
      </w:r>
      <w:r w:rsidR="00864291">
        <w:rPr>
          <w:rFonts w:ascii="Century Gothic" w:hAnsi="Century Gothic"/>
          <w:sz w:val="24"/>
          <w:szCs w:val="24"/>
        </w:rPr>
        <w:t xml:space="preserve">this note of </w:t>
      </w:r>
      <w:r w:rsidR="00C4348B">
        <w:rPr>
          <w:rFonts w:ascii="Century Gothic" w:hAnsi="Century Gothic"/>
          <w:sz w:val="24"/>
          <w:szCs w:val="24"/>
        </w:rPr>
        <w:t xml:space="preserve">a future reunification of the separated nation </w:t>
      </w:r>
      <w:r w:rsidR="0057341E">
        <w:rPr>
          <w:rFonts w:ascii="Century Gothic" w:hAnsi="Century Gothic"/>
          <w:sz w:val="24"/>
          <w:szCs w:val="24"/>
        </w:rPr>
        <w:t xml:space="preserve">into one unified nation </w:t>
      </w:r>
      <w:r w:rsidR="00C4348B">
        <w:rPr>
          <w:rFonts w:ascii="Century Gothic" w:hAnsi="Century Gothic"/>
          <w:sz w:val="24"/>
          <w:szCs w:val="24"/>
        </w:rPr>
        <w:t>was sounded again in</w:t>
      </w:r>
      <w:r>
        <w:rPr>
          <w:rFonts w:ascii="Century Gothic" w:hAnsi="Century Gothic"/>
          <w:sz w:val="24"/>
          <w:szCs w:val="24"/>
        </w:rPr>
        <w:t xml:space="preserve"> </w:t>
      </w:r>
      <w:r w:rsidR="00C4348B">
        <w:rPr>
          <w:rFonts w:ascii="Century Gothic" w:hAnsi="Century Gothic"/>
          <w:sz w:val="24"/>
          <w:szCs w:val="24"/>
        </w:rPr>
        <w:t>t</w:t>
      </w:r>
      <w:r>
        <w:rPr>
          <w:rFonts w:ascii="Century Gothic" w:hAnsi="Century Gothic"/>
          <w:sz w:val="24"/>
          <w:szCs w:val="24"/>
        </w:rPr>
        <w:t xml:space="preserve">he </w:t>
      </w:r>
      <w:r w:rsidR="00D45158">
        <w:rPr>
          <w:rFonts w:ascii="Century Gothic" w:hAnsi="Century Gothic"/>
          <w:sz w:val="24"/>
          <w:szCs w:val="24"/>
        </w:rPr>
        <w:t>six</w:t>
      </w:r>
      <w:r w:rsidR="00C4348B">
        <w:rPr>
          <w:rFonts w:ascii="Century Gothic" w:hAnsi="Century Gothic"/>
          <w:sz w:val="24"/>
          <w:szCs w:val="24"/>
        </w:rPr>
        <w:t xml:space="preserve">th </w:t>
      </w:r>
      <w:r w:rsidR="00D45158">
        <w:rPr>
          <w:rFonts w:ascii="Century Gothic" w:hAnsi="Century Gothic"/>
          <w:sz w:val="24"/>
          <w:szCs w:val="24"/>
        </w:rPr>
        <w:t xml:space="preserve">century </w:t>
      </w:r>
      <w:r w:rsidR="00C4348B">
        <w:rPr>
          <w:rFonts w:ascii="Century Gothic" w:hAnsi="Century Gothic"/>
          <w:sz w:val="24"/>
          <w:szCs w:val="24"/>
        </w:rPr>
        <w:t xml:space="preserve">as the </w:t>
      </w:r>
      <w:r>
        <w:rPr>
          <w:rFonts w:ascii="Century Gothic" w:hAnsi="Century Gothic"/>
          <w:sz w:val="24"/>
          <w:szCs w:val="24"/>
        </w:rPr>
        <w:t xml:space="preserve">prophet Ezekiel </w:t>
      </w:r>
      <w:r w:rsidR="00C4348B">
        <w:rPr>
          <w:rFonts w:ascii="Century Gothic" w:hAnsi="Century Gothic"/>
          <w:sz w:val="24"/>
          <w:szCs w:val="24"/>
        </w:rPr>
        <w:t>a</w:t>
      </w:r>
      <w:r w:rsidR="00864291">
        <w:rPr>
          <w:rFonts w:ascii="Century Gothic" w:hAnsi="Century Gothic"/>
          <w:sz w:val="24"/>
          <w:szCs w:val="24"/>
        </w:rPr>
        <w:t xml:space="preserve">lso </w:t>
      </w:r>
      <w:r w:rsidR="00FD5B0E">
        <w:rPr>
          <w:rFonts w:ascii="Century Gothic" w:hAnsi="Century Gothic"/>
          <w:sz w:val="24"/>
          <w:szCs w:val="24"/>
        </w:rPr>
        <w:t xml:space="preserve">clearly </w:t>
      </w:r>
      <w:r>
        <w:rPr>
          <w:rFonts w:ascii="Century Gothic" w:hAnsi="Century Gothic"/>
          <w:sz w:val="24"/>
          <w:szCs w:val="24"/>
        </w:rPr>
        <w:t xml:space="preserve">predicted the </w:t>
      </w:r>
      <w:r w:rsidR="00864291">
        <w:rPr>
          <w:rFonts w:ascii="Century Gothic" w:hAnsi="Century Gothic"/>
          <w:sz w:val="24"/>
          <w:szCs w:val="24"/>
        </w:rPr>
        <w:t xml:space="preserve">future </w:t>
      </w:r>
      <w:r>
        <w:rPr>
          <w:rFonts w:ascii="Century Gothic" w:hAnsi="Century Gothic"/>
          <w:sz w:val="24"/>
          <w:szCs w:val="24"/>
        </w:rPr>
        <w:t>uni</w:t>
      </w:r>
      <w:r w:rsidR="00C4348B">
        <w:rPr>
          <w:rFonts w:ascii="Century Gothic" w:hAnsi="Century Gothic"/>
          <w:sz w:val="24"/>
          <w:szCs w:val="24"/>
        </w:rPr>
        <w:t>on</w:t>
      </w:r>
      <w:r>
        <w:rPr>
          <w:rFonts w:ascii="Century Gothic" w:hAnsi="Century Gothic"/>
          <w:sz w:val="24"/>
          <w:szCs w:val="24"/>
        </w:rPr>
        <w:t xml:space="preserve"> of the ten </w:t>
      </w:r>
      <w:r w:rsidR="00A86297">
        <w:rPr>
          <w:rFonts w:ascii="Century Gothic" w:hAnsi="Century Gothic"/>
          <w:sz w:val="24"/>
          <w:szCs w:val="24"/>
        </w:rPr>
        <w:t xml:space="preserve">northern </w:t>
      </w:r>
      <w:r>
        <w:rPr>
          <w:rFonts w:ascii="Century Gothic" w:hAnsi="Century Gothic"/>
          <w:sz w:val="24"/>
          <w:szCs w:val="24"/>
        </w:rPr>
        <w:t>tribes</w:t>
      </w:r>
      <w:r w:rsidR="00A86297">
        <w:rPr>
          <w:rFonts w:ascii="Century Gothic" w:hAnsi="Century Gothic"/>
          <w:sz w:val="24"/>
          <w:szCs w:val="24"/>
        </w:rPr>
        <w:t xml:space="preserve"> of Israel </w:t>
      </w:r>
      <w:r>
        <w:rPr>
          <w:rFonts w:ascii="Century Gothic" w:hAnsi="Century Gothic"/>
          <w:sz w:val="24"/>
          <w:szCs w:val="24"/>
        </w:rPr>
        <w:t xml:space="preserve">with the two southern tribes of </w:t>
      </w:r>
      <w:r w:rsidR="00A86297">
        <w:rPr>
          <w:rFonts w:ascii="Century Gothic" w:hAnsi="Century Gothic"/>
          <w:sz w:val="24"/>
          <w:szCs w:val="24"/>
        </w:rPr>
        <w:lastRenderedPageBreak/>
        <w:t>Judah and Benjamin</w:t>
      </w:r>
      <w:r>
        <w:rPr>
          <w:rFonts w:ascii="Century Gothic" w:hAnsi="Century Gothic"/>
          <w:sz w:val="24"/>
          <w:szCs w:val="24"/>
        </w:rPr>
        <w:t xml:space="preserve"> in</w:t>
      </w:r>
      <w:r w:rsidR="00203054">
        <w:rPr>
          <w:rFonts w:ascii="Century Gothic" w:hAnsi="Century Gothic"/>
          <w:sz w:val="24"/>
          <w:szCs w:val="24"/>
        </w:rPr>
        <w:t xml:space="preserve"> Ezekiel 37:15-28</w:t>
      </w:r>
      <w:r w:rsidR="00C4348B">
        <w:rPr>
          <w:rFonts w:ascii="Century Gothic" w:hAnsi="Century Gothic"/>
          <w:sz w:val="24"/>
          <w:szCs w:val="24"/>
        </w:rPr>
        <w:t>.</w:t>
      </w:r>
      <w:r w:rsidR="00203054">
        <w:rPr>
          <w:rFonts w:ascii="Century Gothic" w:hAnsi="Century Gothic"/>
          <w:sz w:val="24"/>
          <w:szCs w:val="24"/>
        </w:rPr>
        <w:t xml:space="preserve"> </w:t>
      </w:r>
      <w:r w:rsidR="00FD5B0E">
        <w:rPr>
          <w:rFonts w:ascii="Century Gothic" w:hAnsi="Century Gothic"/>
          <w:sz w:val="24"/>
          <w:szCs w:val="24"/>
        </w:rPr>
        <w:t xml:space="preserve">But </w:t>
      </w:r>
      <w:r w:rsidR="00203054">
        <w:rPr>
          <w:rFonts w:ascii="Century Gothic" w:hAnsi="Century Gothic"/>
          <w:sz w:val="24"/>
          <w:szCs w:val="24"/>
        </w:rPr>
        <w:t>Amos</w:t>
      </w:r>
      <w:r w:rsidR="00D45158">
        <w:rPr>
          <w:rFonts w:ascii="Century Gothic" w:hAnsi="Century Gothic"/>
          <w:sz w:val="24"/>
          <w:szCs w:val="24"/>
        </w:rPr>
        <w:t>, in the eighth century B.C.</w:t>
      </w:r>
      <w:r w:rsidR="00FD5B0E">
        <w:rPr>
          <w:rFonts w:ascii="Century Gothic" w:hAnsi="Century Gothic"/>
          <w:sz w:val="24"/>
          <w:szCs w:val="24"/>
        </w:rPr>
        <w:t>,</w:t>
      </w:r>
      <w:r w:rsidR="00D45158">
        <w:rPr>
          <w:rFonts w:ascii="Century Gothic" w:hAnsi="Century Gothic"/>
          <w:sz w:val="24"/>
          <w:szCs w:val="24"/>
        </w:rPr>
        <w:t xml:space="preserve"> </w:t>
      </w:r>
      <w:r w:rsidR="00203054">
        <w:rPr>
          <w:rFonts w:ascii="Century Gothic" w:hAnsi="Century Gothic"/>
          <w:sz w:val="24"/>
          <w:szCs w:val="24"/>
        </w:rPr>
        <w:t xml:space="preserve">had </w:t>
      </w:r>
      <w:r w:rsidR="00103B19">
        <w:rPr>
          <w:rFonts w:ascii="Century Gothic" w:hAnsi="Century Gothic"/>
          <w:sz w:val="24"/>
          <w:szCs w:val="24"/>
        </w:rPr>
        <w:t xml:space="preserve">already </w:t>
      </w:r>
      <w:r w:rsidR="00203054">
        <w:rPr>
          <w:rFonts w:ascii="Century Gothic" w:hAnsi="Century Gothic"/>
          <w:sz w:val="24"/>
          <w:szCs w:val="24"/>
        </w:rPr>
        <w:t xml:space="preserve">anticipated </w:t>
      </w:r>
      <w:r w:rsidR="00A86297">
        <w:rPr>
          <w:rFonts w:ascii="Century Gothic" w:hAnsi="Century Gothic"/>
          <w:sz w:val="24"/>
          <w:szCs w:val="24"/>
        </w:rPr>
        <w:t xml:space="preserve">this reunification by </w:t>
      </w:r>
      <w:r w:rsidR="00203054">
        <w:rPr>
          <w:rFonts w:ascii="Century Gothic" w:hAnsi="Century Gothic"/>
          <w:sz w:val="24"/>
          <w:szCs w:val="24"/>
        </w:rPr>
        <w:t xml:space="preserve">his prediction </w:t>
      </w:r>
      <w:r w:rsidR="005F7397">
        <w:rPr>
          <w:rFonts w:ascii="Century Gothic" w:hAnsi="Century Gothic"/>
          <w:sz w:val="24"/>
          <w:szCs w:val="24"/>
        </w:rPr>
        <w:t xml:space="preserve">for </w:t>
      </w:r>
      <w:r w:rsidR="00103B19">
        <w:rPr>
          <w:rFonts w:ascii="Century Gothic" w:hAnsi="Century Gothic"/>
          <w:sz w:val="24"/>
          <w:szCs w:val="24"/>
        </w:rPr>
        <w:t xml:space="preserve">a long time </w:t>
      </w:r>
      <w:r w:rsidR="005F7397">
        <w:rPr>
          <w:rFonts w:ascii="Century Gothic" w:hAnsi="Century Gothic"/>
          <w:sz w:val="24"/>
          <w:szCs w:val="24"/>
        </w:rPr>
        <w:t xml:space="preserve">prior to </w:t>
      </w:r>
      <w:r w:rsidR="00FD5B0E">
        <w:rPr>
          <w:rFonts w:ascii="Century Gothic" w:hAnsi="Century Gothic"/>
          <w:sz w:val="24"/>
          <w:szCs w:val="24"/>
        </w:rPr>
        <w:t>Ezekiel’s promise</w:t>
      </w:r>
      <w:r w:rsidR="00C4348B">
        <w:rPr>
          <w:rFonts w:ascii="Century Gothic" w:hAnsi="Century Gothic"/>
          <w:sz w:val="24"/>
          <w:szCs w:val="24"/>
        </w:rPr>
        <w:t xml:space="preserve">, </w:t>
      </w:r>
      <w:r w:rsidR="00FD5B0E">
        <w:rPr>
          <w:rFonts w:ascii="Century Gothic" w:hAnsi="Century Gothic"/>
          <w:sz w:val="24"/>
          <w:szCs w:val="24"/>
        </w:rPr>
        <w:t xml:space="preserve">thus Amos </w:t>
      </w:r>
      <w:r w:rsidR="00C4348B">
        <w:rPr>
          <w:rFonts w:ascii="Century Gothic" w:hAnsi="Century Gothic"/>
          <w:sz w:val="24"/>
          <w:szCs w:val="24"/>
        </w:rPr>
        <w:t xml:space="preserve">was not alone in preaching this future action of </w:t>
      </w:r>
      <w:r w:rsidR="00590ED0">
        <w:rPr>
          <w:rFonts w:ascii="Century Gothic" w:hAnsi="Century Gothic"/>
          <w:sz w:val="24"/>
          <w:szCs w:val="24"/>
        </w:rPr>
        <w:t xml:space="preserve">reunification by </w:t>
      </w:r>
      <w:r w:rsidR="00C4348B">
        <w:rPr>
          <w:rFonts w:ascii="Century Gothic" w:hAnsi="Century Gothic"/>
          <w:sz w:val="24"/>
          <w:szCs w:val="24"/>
        </w:rPr>
        <w:t>our Lord</w:t>
      </w:r>
      <w:r w:rsidR="00203054">
        <w:rPr>
          <w:rFonts w:ascii="Century Gothic" w:hAnsi="Century Gothic"/>
          <w:sz w:val="24"/>
          <w:szCs w:val="24"/>
        </w:rPr>
        <w:t>.</w:t>
      </w:r>
    </w:p>
    <w:p w14:paraId="0D07BB28" w14:textId="0F3F9CE7" w:rsidR="00203054" w:rsidRPr="00203054" w:rsidRDefault="00203054" w:rsidP="00AA3540">
      <w:pPr>
        <w:spacing w:line="480" w:lineRule="auto"/>
        <w:ind w:firstLine="720"/>
        <w:jc w:val="both"/>
        <w:rPr>
          <w:rFonts w:ascii="Century Gothic" w:hAnsi="Century Gothic"/>
          <w:sz w:val="24"/>
          <w:szCs w:val="24"/>
        </w:rPr>
      </w:pPr>
      <w:r>
        <w:rPr>
          <w:rFonts w:ascii="Century Gothic" w:hAnsi="Century Gothic"/>
          <w:sz w:val="24"/>
          <w:szCs w:val="24"/>
        </w:rPr>
        <w:t xml:space="preserve">The </w:t>
      </w:r>
      <w:r w:rsidR="00A86297">
        <w:rPr>
          <w:rFonts w:ascii="Century Gothic" w:hAnsi="Century Gothic"/>
          <w:sz w:val="24"/>
          <w:szCs w:val="24"/>
        </w:rPr>
        <w:t xml:space="preserve">second </w:t>
      </w:r>
      <w:r>
        <w:rPr>
          <w:rFonts w:ascii="Century Gothic" w:hAnsi="Century Gothic"/>
          <w:sz w:val="24"/>
          <w:szCs w:val="24"/>
        </w:rPr>
        <w:t>suffix</w:t>
      </w:r>
      <w:r w:rsidR="00FD5B0E">
        <w:rPr>
          <w:rFonts w:ascii="Century Gothic" w:hAnsi="Century Gothic"/>
          <w:sz w:val="24"/>
          <w:szCs w:val="24"/>
        </w:rPr>
        <w:t xml:space="preserve"> attached to a noun</w:t>
      </w:r>
      <w:r w:rsidR="00A86297">
        <w:rPr>
          <w:rFonts w:ascii="Century Gothic" w:hAnsi="Century Gothic"/>
          <w:sz w:val="24"/>
          <w:szCs w:val="24"/>
        </w:rPr>
        <w:t>, a masculine suffix,</w:t>
      </w:r>
      <w:r>
        <w:rPr>
          <w:rFonts w:ascii="Century Gothic" w:hAnsi="Century Gothic"/>
          <w:sz w:val="24"/>
          <w:szCs w:val="24"/>
        </w:rPr>
        <w:t xml:space="preserve"> (“</w:t>
      </w:r>
      <w:r w:rsidRPr="00C4348B">
        <w:rPr>
          <w:rFonts w:ascii="Century Gothic" w:hAnsi="Century Gothic"/>
          <w:sz w:val="24"/>
          <w:szCs w:val="24"/>
          <w:u w:val="single"/>
        </w:rPr>
        <w:t>his</w:t>
      </w:r>
      <w:r>
        <w:rPr>
          <w:rFonts w:ascii="Century Gothic" w:hAnsi="Century Gothic"/>
          <w:sz w:val="24"/>
          <w:szCs w:val="24"/>
        </w:rPr>
        <w:t xml:space="preserve"> ruins,” </w:t>
      </w:r>
      <w:r>
        <w:rPr>
          <w:rFonts w:ascii="Century Gothic" w:hAnsi="Century Gothic"/>
          <w:sz w:val="24"/>
          <w:szCs w:val="24"/>
          <w:u w:val="single"/>
        </w:rPr>
        <w:t xml:space="preserve">harisotayw) </w:t>
      </w:r>
      <w:r>
        <w:rPr>
          <w:rFonts w:ascii="Century Gothic" w:hAnsi="Century Gothic"/>
          <w:sz w:val="24"/>
          <w:szCs w:val="24"/>
        </w:rPr>
        <w:t xml:space="preserve">must refer to no one other </w:t>
      </w:r>
      <w:r w:rsidR="005F7397">
        <w:rPr>
          <w:rFonts w:ascii="Century Gothic" w:hAnsi="Century Gothic"/>
          <w:sz w:val="24"/>
          <w:szCs w:val="24"/>
        </w:rPr>
        <w:t xml:space="preserve">being </w:t>
      </w:r>
      <w:r>
        <w:rPr>
          <w:rFonts w:ascii="Century Gothic" w:hAnsi="Century Gothic"/>
          <w:sz w:val="24"/>
          <w:szCs w:val="24"/>
        </w:rPr>
        <w:t xml:space="preserve">than </w:t>
      </w:r>
      <w:r w:rsidR="005F7397">
        <w:rPr>
          <w:rFonts w:ascii="Century Gothic" w:hAnsi="Century Gothic"/>
          <w:sz w:val="24"/>
          <w:szCs w:val="24"/>
        </w:rPr>
        <w:t xml:space="preserve">to </w:t>
      </w:r>
      <w:r>
        <w:rPr>
          <w:rFonts w:ascii="Century Gothic" w:hAnsi="Century Gothic"/>
          <w:sz w:val="24"/>
          <w:szCs w:val="24"/>
        </w:rPr>
        <w:t xml:space="preserve">David himself, and not to the “hut,” which </w:t>
      </w:r>
      <w:r w:rsidR="00A86297">
        <w:rPr>
          <w:rFonts w:ascii="Century Gothic" w:hAnsi="Century Gothic"/>
          <w:sz w:val="24"/>
          <w:szCs w:val="24"/>
        </w:rPr>
        <w:t>would require</w:t>
      </w:r>
      <w:r>
        <w:rPr>
          <w:rFonts w:ascii="Century Gothic" w:hAnsi="Century Gothic"/>
          <w:sz w:val="24"/>
          <w:szCs w:val="24"/>
        </w:rPr>
        <w:t xml:space="preserve"> a feminine </w:t>
      </w:r>
      <w:r w:rsidR="00D45158">
        <w:rPr>
          <w:rFonts w:ascii="Century Gothic" w:hAnsi="Century Gothic"/>
          <w:sz w:val="24"/>
          <w:szCs w:val="24"/>
        </w:rPr>
        <w:t>pro</w:t>
      </w:r>
      <w:r>
        <w:rPr>
          <w:rFonts w:ascii="Century Gothic" w:hAnsi="Century Gothic"/>
          <w:sz w:val="24"/>
          <w:szCs w:val="24"/>
        </w:rPr>
        <w:t>noun</w:t>
      </w:r>
      <w:r w:rsidR="00D45158">
        <w:rPr>
          <w:rFonts w:ascii="Century Gothic" w:hAnsi="Century Gothic"/>
          <w:sz w:val="24"/>
          <w:szCs w:val="24"/>
        </w:rPr>
        <w:t xml:space="preserve"> </w:t>
      </w:r>
      <w:r w:rsidR="00590ED0">
        <w:rPr>
          <w:rFonts w:ascii="Century Gothic" w:hAnsi="Century Gothic"/>
          <w:sz w:val="24"/>
          <w:szCs w:val="24"/>
        </w:rPr>
        <w:t xml:space="preserve">for the </w:t>
      </w:r>
      <w:r w:rsidR="005F7397">
        <w:rPr>
          <w:rFonts w:ascii="Century Gothic" w:hAnsi="Century Gothic"/>
          <w:sz w:val="24"/>
          <w:szCs w:val="24"/>
        </w:rPr>
        <w:t xml:space="preserve">matching </w:t>
      </w:r>
      <w:r w:rsidR="00D45158">
        <w:rPr>
          <w:rFonts w:ascii="Century Gothic" w:hAnsi="Century Gothic"/>
          <w:sz w:val="24"/>
          <w:szCs w:val="24"/>
        </w:rPr>
        <w:t>antecedent</w:t>
      </w:r>
      <w:r w:rsidR="0057341E">
        <w:rPr>
          <w:rFonts w:ascii="Century Gothic" w:hAnsi="Century Gothic"/>
          <w:sz w:val="24"/>
          <w:szCs w:val="24"/>
        </w:rPr>
        <w:t>.</w:t>
      </w:r>
      <w:r>
        <w:rPr>
          <w:rFonts w:ascii="Century Gothic" w:hAnsi="Century Gothic"/>
          <w:sz w:val="24"/>
          <w:szCs w:val="24"/>
        </w:rPr>
        <w:t xml:space="preserve"> </w:t>
      </w:r>
      <w:r w:rsidR="0057341E">
        <w:rPr>
          <w:rFonts w:ascii="Century Gothic" w:hAnsi="Century Gothic"/>
          <w:sz w:val="24"/>
          <w:szCs w:val="24"/>
        </w:rPr>
        <w:t>E</w:t>
      </w:r>
      <w:r>
        <w:rPr>
          <w:rFonts w:ascii="Century Gothic" w:hAnsi="Century Gothic"/>
          <w:sz w:val="24"/>
          <w:szCs w:val="24"/>
        </w:rPr>
        <w:t xml:space="preserve">ven </w:t>
      </w:r>
      <w:r w:rsidR="00C4348B">
        <w:rPr>
          <w:rFonts w:ascii="Century Gothic" w:hAnsi="Century Gothic"/>
          <w:sz w:val="24"/>
          <w:szCs w:val="24"/>
        </w:rPr>
        <w:t xml:space="preserve">if it was antecedent </w:t>
      </w:r>
      <w:r>
        <w:rPr>
          <w:rFonts w:ascii="Century Gothic" w:hAnsi="Century Gothic"/>
          <w:sz w:val="24"/>
          <w:szCs w:val="24"/>
        </w:rPr>
        <w:t>to the</w:t>
      </w:r>
      <w:r w:rsidR="00C4348B">
        <w:rPr>
          <w:rFonts w:ascii="Century Gothic" w:hAnsi="Century Gothic"/>
          <w:sz w:val="24"/>
          <w:szCs w:val="24"/>
        </w:rPr>
        <w:t xml:space="preserve"> word </w:t>
      </w:r>
      <w:r>
        <w:rPr>
          <w:rFonts w:ascii="Century Gothic" w:hAnsi="Century Gothic"/>
          <w:sz w:val="24"/>
          <w:szCs w:val="24"/>
        </w:rPr>
        <w:t xml:space="preserve">“breaches,” </w:t>
      </w:r>
      <w:r w:rsidR="005F7397">
        <w:rPr>
          <w:rFonts w:ascii="Century Gothic" w:hAnsi="Century Gothic"/>
          <w:sz w:val="24"/>
          <w:szCs w:val="24"/>
        </w:rPr>
        <w:t>it too</w:t>
      </w:r>
      <w:r>
        <w:rPr>
          <w:rFonts w:ascii="Century Gothic" w:hAnsi="Century Gothic"/>
          <w:sz w:val="24"/>
          <w:szCs w:val="24"/>
        </w:rPr>
        <w:t xml:space="preserve"> </w:t>
      </w:r>
      <w:r w:rsidR="00A86297">
        <w:rPr>
          <w:rFonts w:ascii="Century Gothic" w:hAnsi="Century Gothic"/>
          <w:sz w:val="24"/>
          <w:szCs w:val="24"/>
        </w:rPr>
        <w:t xml:space="preserve">would </w:t>
      </w:r>
      <w:r w:rsidR="00C4348B">
        <w:rPr>
          <w:rFonts w:ascii="Century Gothic" w:hAnsi="Century Gothic"/>
          <w:sz w:val="24"/>
          <w:szCs w:val="24"/>
        </w:rPr>
        <w:t xml:space="preserve">likewise </w:t>
      </w:r>
      <w:r w:rsidR="00A86297">
        <w:rPr>
          <w:rFonts w:ascii="Century Gothic" w:hAnsi="Century Gothic"/>
          <w:sz w:val="24"/>
          <w:szCs w:val="24"/>
        </w:rPr>
        <w:t>require a</w:t>
      </w:r>
      <w:r>
        <w:rPr>
          <w:rFonts w:ascii="Century Gothic" w:hAnsi="Century Gothic"/>
          <w:sz w:val="24"/>
          <w:szCs w:val="24"/>
        </w:rPr>
        <w:t xml:space="preserve"> feminine plural</w:t>
      </w:r>
      <w:r w:rsidR="00A86297">
        <w:rPr>
          <w:rFonts w:ascii="Century Gothic" w:hAnsi="Century Gothic"/>
          <w:sz w:val="24"/>
          <w:szCs w:val="24"/>
        </w:rPr>
        <w:t xml:space="preserve"> pronoun</w:t>
      </w:r>
      <w:r>
        <w:rPr>
          <w:rFonts w:ascii="Century Gothic" w:hAnsi="Century Gothic"/>
          <w:sz w:val="24"/>
          <w:szCs w:val="24"/>
        </w:rPr>
        <w:t>. Consequently, under the new coming of David (</w:t>
      </w:r>
      <w:r w:rsidR="00FD5B0E">
        <w:rPr>
          <w:rFonts w:ascii="Century Gothic" w:hAnsi="Century Gothic"/>
          <w:sz w:val="24"/>
          <w:szCs w:val="24"/>
        </w:rPr>
        <w:t xml:space="preserve">as the </w:t>
      </w:r>
      <w:r w:rsidR="00D45158">
        <w:rPr>
          <w:rFonts w:ascii="Century Gothic" w:hAnsi="Century Gothic"/>
          <w:sz w:val="24"/>
          <w:szCs w:val="24"/>
        </w:rPr>
        <w:t>Messiah)</w:t>
      </w:r>
      <w:r>
        <w:rPr>
          <w:rFonts w:ascii="Century Gothic" w:hAnsi="Century Gothic"/>
          <w:sz w:val="24"/>
          <w:szCs w:val="24"/>
        </w:rPr>
        <w:t xml:space="preserve"> the d</w:t>
      </w:r>
      <w:r w:rsidR="00BB24B3">
        <w:rPr>
          <w:rFonts w:ascii="Century Gothic" w:hAnsi="Century Gothic"/>
          <w:sz w:val="24"/>
          <w:szCs w:val="24"/>
        </w:rPr>
        <w:t>i</w:t>
      </w:r>
      <w:r>
        <w:rPr>
          <w:rFonts w:ascii="Century Gothic" w:hAnsi="Century Gothic"/>
          <w:sz w:val="24"/>
          <w:szCs w:val="24"/>
        </w:rPr>
        <w:t>lapidated hut of David would be raised from the ashes of destruction and disrepair</w:t>
      </w:r>
      <w:r w:rsidR="00A86297">
        <w:rPr>
          <w:rFonts w:ascii="Century Gothic" w:hAnsi="Century Gothic"/>
          <w:sz w:val="24"/>
          <w:szCs w:val="24"/>
        </w:rPr>
        <w:t xml:space="preserve"> to provide for God’s sovereign rule and reign over the entire globe</w:t>
      </w:r>
      <w:r w:rsidR="00D45158">
        <w:rPr>
          <w:rFonts w:ascii="Century Gothic" w:hAnsi="Century Gothic"/>
          <w:sz w:val="24"/>
          <w:szCs w:val="24"/>
        </w:rPr>
        <w:t xml:space="preserve"> in that day of the Lord</w:t>
      </w:r>
      <w:r>
        <w:rPr>
          <w:rFonts w:ascii="Century Gothic" w:hAnsi="Century Gothic"/>
          <w:sz w:val="24"/>
          <w:szCs w:val="24"/>
        </w:rPr>
        <w:t xml:space="preserve">.  </w:t>
      </w:r>
    </w:p>
    <w:p w14:paraId="63E3F5B3" w14:textId="3EFB9987" w:rsidR="00AA3540" w:rsidRDefault="001F0B6C" w:rsidP="00AA3540">
      <w:pPr>
        <w:spacing w:line="480" w:lineRule="auto"/>
        <w:ind w:firstLine="720"/>
        <w:jc w:val="both"/>
        <w:rPr>
          <w:rFonts w:ascii="Century Gothic" w:hAnsi="Century Gothic"/>
          <w:sz w:val="24"/>
          <w:szCs w:val="24"/>
        </w:rPr>
      </w:pPr>
      <w:r>
        <w:rPr>
          <w:rFonts w:ascii="Century Gothic" w:hAnsi="Century Gothic"/>
          <w:sz w:val="24"/>
          <w:szCs w:val="24"/>
        </w:rPr>
        <w:t xml:space="preserve"> </w:t>
      </w:r>
      <w:r w:rsidR="00A5369D">
        <w:rPr>
          <w:rFonts w:ascii="Century Gothic" w:hAnsi="Century Gothic"/>
          <w:sz w:val="24"/>
          <w:szCs w:val="24"/>
        </w:rPr>
        <w:t xml:space="preserve">Accordingly, what had affected the nation </w:t>
      </w:r>
      <w:r w:rsidR="00D45158">
        <w:rPr>
          <w:rFonts w:ascii="Century Gothic" w:hAnsi="Century Gothic"/>
          <w:sz w:val="24"/>
          <w:szCs w:val="24"/>
        </w:rPr>
        <w:t xml:space="preserve">of Israel, </w:t>
      </w:r>
      <w:r w:rsidR="00A5369D">
        <w:rPr>
          <w:rFonts w:ascii="Century Gothic" w:hAnsi="Century Gothic"/>
          <w:sz w:val="24"/>
          <w:szCs w:val="24"/>
        </w:rPr>
        <w:t>had also had an impact on the Davidic person himself. Thus, when the</w:t>
      </w:r>
      <w:r w:rsidR="00103B19">
        <w:rPr>
          <w:rFonts w:ascii="Century Gothic" w:hAnsi="Century Gothic"/>
          <w:sz w:val="24"/>
          <w:szCs w:val="24"/>
        </w:rPr>
        <w:t>se</w:t>
      </w:r>
      <w:r w:rsidR="00A5369D">
        <w:rPr>
          <w:rFonts w:ascii="Century Gothic" w:hAnsi="Century Gothic"/>
          <w:sz w:val="24"/>
          <w:szCs w:val="24"/>
        </w:rPr>
        <w:t xml:space="preserve"> first two acts of </w:t>
      </w:r>
      <w:r w:rsidR="00FD5B0E">
        <w:rPr>
          <w:rFonts w:ascii="Century Gothic" w:hAnsi="Century Gothic"/>
          <w:sz w:val="24"/>
          <w:szCs w:val="24"/>
        </w:rPr>
        <w:t xml:space="preserve">correctly identifying the attached pronouns </w:t>
      </w:r>
      <w:r w:rsidR="00A5369D">
        <w:rPr>
          <w:rFonts w:ascii="Century Gothic" w:hAnsi="Century Gothic"/>
          <w:sz w:val="24"/>
          <w:szCs w:val="24"/>
        </w:rPr>
        <w:t xml:space="preserve">had been noticed, then a third clause </w:t>
      </w:r>
      <w:r w:rsidR="00A86297">
        <w:rPr>
          <w:rFonts w:ascii="Century Gothic" w:hAnsi="Century Gothic"/>
          <w:sz w:val="24"/>
          <w:szCs w:val="24"/>
        </w:rPr>
        <w:t xml:space="preserve">with a third pronominal suffix </w:t>
      </w:r>
      <w:r w:rsidR="00A5369D">
        <w:rPr>
          <w:rFonts w:ascii="Century Gothic" w:hAnsi="Century Gothic"/>
          <w:sz w:val="24"/>
          <w:szCs w:val="24"/>
        </w:rPr>
        <w:t xml:space="preserve">of “rebuilding </w:t>
      </w:r>
      <w:r w:rsidR="00C4348B">
        <w:rPr>
          <w:rFonts w:ascii="Century Gothic" w:hAnsi="Century Gothic"/>
          <w:sz w:val="24"/>
          <w:szCs w:val="24"/>
          <w:u w:val="single"/>
        </w:rPr>
        <w:t>her</w:t>
      </w:r>
      <w:r w:rsidR="00A5369D">
        <w:rPr>
          <w:rFonts w:ascii="Century Gothic" w:hAnsi="Century Gothic"/>
          <w:sz w:val="24"/>
          <w:szCs w:val="24"/>
        </w:rPr>
        <w:t>” (</w:t>
      </w:r>
      <w:r w:rsidR="00A5369D">
        <w:rPr>
          <w:rFonts w:ascii="Century Gothic" w:hAnsi="Century Gothic"/>
          <w:sz w:val="24"/>
          <w:szCs w:val="24"/>
          <w:u w:val="single"/>
        </w:rPr>
        <w:t>benitiha)</w:t>
      </w:r>
      <w:r w:rsidR="00A5369D">
        <w:rPr>
          <w:rFonts w:ascii="Century Gothic" w:hAnsi="Century Gothic"/>
          <w:sz w:val="24"/>
          <w:szCs w:val="24"/>
        </w:rPr>
        <w:t xml:space="preserve"> appeared. It could be</w:t>
      </w:r>
      <w:r w:rsidR="00E27708">
        <w:rPr>
          <w:rFonts w:ascii="Century Gothic" w:hAnsi="Century Gothic"/>
          <w:sz w:val="24"/>
          <w:szCs w:val="24"/>
        </w:rPr>
        <w:t xml:space="preserve"> identified</w:t>
      </w:r>
      <w:r w:rsidR="00590ED0">
        <w:rPr>
          <w:rFonts w:ascii="Century Gothic" w:hAnsi="Century Gothic"/>
          <w:sz w:val="24"/>
          <w:szCs w:val="24"/>
        </w:rPr>
        <w:t xml:space="preserve"> as referring to </w:t>
      </w:r>
      <w:r w:rsidR="003077E6">
        <w:rPr>
          <w:rFonts w:ascii="Century Gothic" w:hAnsi="Century Gothic"/>
          <w:sz w:val="24"/>
          <w:szCs w:val="24"/>
        </w:rPr>
        <w:t>the temple</w:t>
      </w:r>
      <w:r w:rsidR="00E27708">
        <w:rPr>
          <w:rFonts w:ascii="Century Gothic" w:hAnsi="Century Gothic"/>
          <w:sz w:val="24"/>
          <w:szCs w:val="24"/>
        </w:rPr>
        <w:t>,</w:t>
      </w:r>
      <w:r w:rsidR="00A5369D">
        <w:rPr>
          <w:rFonts w:ascii="Century Gothic" w:hAnsi="Century Gothic"/>
          <w:sz w:val="24"/>
          <w:szCs w:val="24"/>
        </w:rPr>
        <w:t xml:space="preserve"> as C. F. Keil contended, </w:t>
      </w:r>
      <w:r w:rsidR="00E27708">
        <w:rPr>
          <w:rFonts w:ascii="Century Gothic" w:hAnsi="Century Gothic"/>
          <w:sz w:val="24"/>
          <w:szCs w:val="24"/>
        </w:rPr>
        <w:t>for</w:t>
      </w:r>
      <w:r w:rsidR="00A5369D">
        <w:rPr>
          <w:rFonts w:ascii="Century Gothic" w:hAnsi="Century Gothic"/>
          <w:sz w:val="24"/>
          <w:szCs w:val="24"/>
        </w:rPr>
        <w:t xml:space="preserve"> </w:t>
      </w:r>
      <w:r w:rsidR="00A5369D">
        <w:rPr>
          <w:rFonts w:ascii="Century Gothic" w:hAnsi="Century Gothic"/>
          <w:sz w:val="24"/>
          <w:szCs w:val="24"/>
          <w:u w:val="single"/>
        </w:rPr>
        <w:t>banah</w:t>
      </w:r>
      <w:r w:rsidR="00A5369D">
        <w:rPr>
          <w:rFonts w:ascii="Century Gothic" w:hAnsi="Century Gothic"/>
          <w:sz w:val="24"/>
          <w:szCs w:val="24"/>
        </w:rPr>
        <w:t xml:space="preserve"> in this connection meant “to finish building, to carry on, enlarge, and beautify the building.”</w:t>
      </w:r>
      <w:r w:rsidR="00A5369D">
        <w:rPr>
          <w:rStyle w:val="FootnoteReference"/>
          <w:rFonts w:ascii="Century Gothic" w:hAnsi="Century Gothic"/>
          <w:sz w:val="24"/>
          <w:szCs w:val="24"/>
        </w:rPr>
        <w:footnoteReference w:id="4"/>
      </w:r>
      <w:r w:rsidR="00A5369D">
        <w:rPr>
          <w:rFonts w:ascii="Century Gothic" w:hAnsi="Century Gothic"/>
          <w:sz w:val="24"/>
          <w:szCs w:val="24"/>
        </w:rPr>
        <w:t xml:space="preserve"> </w:t>
      </w:r>
      <w:r w:rsidR="00A86297">
        <w:rPr>
          <w:rFonts w:ascii="Century Gothic" w:hAnsi="Century Gothic"/>
          <w:sz w:val="24"/>
          <w:szCs w:val="24"/>
        </w:rPr>
        <w:t>However, t</w:t>
      </w:r>
      <w:r w:rsidR="00A5369D">
        <w:rPr>
          <w:rFonts w:ascii="Century Gothic" w:hAnsi="Century Gothic"/>
          <w:sz w:val="24"/>
          <w:szCs w:val="24"/>
        </w:rPr>
        <w:t xml:space="preserve">he feminine singular </w:t>
      </w:r>
      <w:r w:rsidR="00103B19">
        <w:rPr>
          <w:rFonts w:ascii="Century Gothic" w:hAnsi="Century Gothic"/>
          <w:sz w:val="24"/>
          <w:szCs w:val="24"/>
        </w:rPr>
        <w:t xml:space="preserve">pronominal </w:t>
      </w:r>
      <w:r w:rsidR="00A5369D">
        <w:rPr>
          <w:rFonts w:ascii="Century Gothic" w:hAnsi="Century Gothic"/>
          <w:sz w:val="24"/>
          <w:szCs w:val="24"/>
        </w:rPr>
        <w:t xml:space="preserve">suffix </w:t>
      </w:r>
      <w:r w:rsidR="00A86297">
        <w:rPr>
          <w:rFonts w:ascii="Century Gothic" w:hAnsi="Century Gothic"/>
          <w:sz w:val="24"/>
          <w:szCs w:val="24"/>
        </w:rPr>
        <w:t xml:space="preserve">used here </w:t>
      </w:r>
      <w:r w:rsidR="005F7397">
        <w:rPr>
          <w:rFonts w:ascii="Century Gothic" w:hAnsi="Century Gothic"/>
          <w:sz w:val="24"/>
          <w:szCs w:val="24"/>
        </w:rPr>
        <w:t xml:space="preserve">could better </w:t>
      </w:r>
      <w:r w:rsidR="00A5369D">
        <w:rPr>
          <w:rFonts w:ascii="Century Gothic" w:hAnsi="Century Gothic"/>
          <w:sz w:val="24"/>
          <w:szCs w:val="24"/>
        </w:rPr>
        <w:t>refer, of course, to the “fall</w:t>
      </w:r>
      <w:r w:rsidR="00C4348B">
        <w:rPr>
          <w:rFonts w:ascii="Century Gothic" w:hAnsi="Century Gothic"/>
          <w:sz w:val="24"/>
          <w:szCs w:val="24"/>
        </w:rPr>
        <w:t>ing</w:t>
      </w:r>
      <w:r w:rsidR="00A5369D">
        <w:rPr>
          <w:rFonts w:ascii="Century Gothic" w:hAnsi="Century Gothic"/>
          <w:sz w:val="24"/>
          <w:szCs w:val="24"/>
        </w:rPr>
        <w:t xml:space="preserve"> hut</w:t>
      </w:r>
      <w:r w:rsidR="00D277FF">
        <w:rPr>
          <w:rFonts w:ascii="Century Gothic" w:hAnsi="Century Gothic"/>
          <w:sz w:val="24"/>
          <w:szCs w:val="24"/>
        </w:rPr>
        <w:t>/booth</w:t>
      </w:r>
      <w:r w:rsidR="00A5369D">
        <w:rPr>
          <w:rFonts w:ascii="Century Gothic" w:hAnsi="Century Gothic"/>
          <w:sz w:val="24"/>
          <w:szCs w:val="24"/>
        </w:rPr>
        <w:t>.” But it is also worth noting</w:t>
      </w:r>
      <w:r w:rsidR="00D277FF">
        <w:rPr>
          <w:rFonts w:ascii="Century Gothic" w:hAnsi="Century Gothic"/>
          <w:sz w:val="24"/>
          <w:szCs w:val="24"/>
        </w:rPr>
        <w:t>,</w:t>
      </w:r>
      <w:r w:rsidR="00A5369D">
        <w:rPr>
          <w:rFonts w:ascii="Century Gothic" w:hAnsi="Century Gothic"/>
          <w:sz w:val="24"/>
          <w:szCs w:val="24"/>
        </w:rPr>
        <w:t xml:space="preserve"> </w:t>
      </w:r>
      <w:r w:rsidR="00A5369D">
        <w:rPr>
          <w:rFonts w:ascii="Century Gothic" w:hAnsi="Century Gothic"/>
          <w:sz w:val="24"/>
          <w:szCs w:val="24"/>
        </w:rPr>
        <w:lastRenderedPageBreak/>
        <w:t xml:space="preserve">especially </w:t>
      </w:r>
      <w:r w:rsidR="00D277FF">
        <w:rPr>
          <w:rFonts w:ascii="Century Gothic" w:hAnsi="Century Gothic"/>
          <w:sz w:val="24"/>
          <w:szCs w:val="24"/>
        </w:rPr>
        <w:t xml:space="preserve">in light of </w:t>
      </w:r>
      <w:r w:rsidR="00A5369D">
        <w:rPr>
          <w:rFonts w:ascii="Century Gothic" w:hAnsi="Century Gothic"/>
          <w:sz w:val="24"/>
          <w:szCs w:val="24"/>
        </w:rPr>
        <w:t xml:space="preserve">the </w:t>
      </w:r>
      <w:r w:rsidR="00D45158">
        <w:rPr>
          <w:rFonts w:ascii="Century Gothic" w:hAnsi="Century Gothic"/>
          <w:sz w:val="24"/>
          <w:szCs w:val="24"/>
        </w:rPr>
        <w:t xml:space="preserve">important </w:t>
      </w:r>
      <w:r w:rsidR="00A5369D">
        <w:rPr>
          <w:rFonts w:ascii="Century Gothic" w:hAnsi="Century Gothic"/>
          <w:sz w:val="24"/>
          <w:szCs w:val="24"/>
        </w:rPr>
        <w:t>phrase that completes this clause, “as it was in days of old</w:t>
      </w:r>
      <w:r w:rsidR="00D45158">
        <w:rPr>
          <w:rFonts w:ascii="Century Gothic" w:hAnsi="Century Gothic"/>
          <w:sz w:val="24"/>
          <w:szCs w:val="24"/>
        </w:rPr>
        <w:t>,</w:t>
      </w:r>
      <w:r w:rsidR="00A5369D">
        <w:rPr>
          <w:rFonts w:ascii="Century Gothic" w:hAnsi="Century Gothic"/>
          <w:sz w:val="24"/>
          <w:szCs w:val="24"/>
        </w:rPr>
        <w:t xml:space="preserve">” </w:t>
      </w:r>
      <w:r w:rsidR="00103B19">
        <w:rPr>
          <w:rFonts w:ascii="Century Gothic" w:hAnsi="Century Gothic"/>
          <w:sz w:val="24"/>
          <w:szCs w:val="24"/>
        </w:rPr>
        <w:t xml:space="preserve">for it </w:t>
      </w:r>
      <w:r w:rsidR="00A5369D">
        <w:rPr>
          <w:rFonts w:ascii="Century Gothic" w:hAnsi="Century Gothic"/>
          <w:sz w:val="24"/>
          <w:szCs w:val="24"/>
        </w:rPr>
        <w:t xml:space="preserve">is one of the keys to this passage, </w:t>
      </w:r>
      <w:r w:rsidR="005F7397">
        <w:rPr>
          <w:rFonts w:ascii="Century Gothic" w:hAnsi="Century Gothic"/>
          <w:sz w:val="24"/>
          <w:szCs w:val="24"/>
        </w:rPr>
        <w:t>as</w:t>
      </w:r>
      <w:r w:rsidR="00A5369D">
        <w:rPr>
          <w:rFonts w:ascii="Century Gothic" w:hAnsi="Century Gothic"/>
          <w:sz w:val="24"/>
          <w:szCs w:val="24"/>
        </w:rPr>
        <w:t xml:space="preserve"> it </w:t>
      </w:r>
      <w:r w:rsidR="00D45158">
        <w:rPr>
          <w:rFonts w:ascii="Century Gothic" w:hAnsi="Century Gothic"/>
          <w:sz w:val="24"/>
          <w:szCs w:val="24"/>
        </w:rPr>
        <w:t xml:space="preserve">also </w:t>
      </w:r>
      <w:r w:rsidR="00A5369D">
        <w:rPr>
          <w:rFonts w:ascii="Century Gothic" w:hAnsi="Century Gothic"/>
          <w:sz w:val="24"/>
          <w:szCs w:val="24"/>
        </w:rPr>
        <w:t>point</w:t>
      </w:r>
      <w:r w:rsidR="00A86297">
        <w:rPr>
          <w:rFonts w:ascii="Century Gothic" w:hAnsi="Century Gothic"/>
          <w:sz w:val="24"/>
          <w:szCs w:val="24"/>
        </w:rPr>
        <w:t>ed</w:t>
      </w:r>
      <w:r w:rsidR="00A5369D">
        <w:rPr>
          <w:rFonts w:ascii="Century Gothic" w:hAnsi="Century Gothic"/>
          <w:sz w:val="24"/>
          <w:szCs w:val="24"/>
        </w:rPr>
        <w:t xml:space="preserve"> back to the promise </w:t>
      </w:r>
      <w:r w:rsidR="00A86297">
        <w:rPr>
          <w:rFonts w:ascii="Century Gothic" w:hAnsi="Century Gothic"/>
          <w:sz w:val="24"/>
          <w:szCs w:val="24"/>
        </w:rPr>
        <w:t>contained in</w:t>
      </w:r>
      <w:r w:rsidR="00A5369D">
        <w:rPr>
          <w:rFonts w:ascii="Century Gothic" w:hAnsi="Century Gothic"/>
          <w:sz w:val="24"/>
          <w:szCs w:val="24"/>
        </w:rPr>
        <w:t xml:space="preserve"> 2 Samuel 7:11, 12, 16, where God promised he would raise up David’s seed after him</w:t>
      </w:r>
      <w:r w:rsidR="00D45158">
        <w:rPr>
          <w:rFonts w:ascii="Century Gothic" w:hAnsi="Century Gothic"/>
          <w:sz w:val="24"/>
          <w:szCs w:val="24"/>
        </w:rPr>
        <w:t>,</w:t>
      </w:r>
      <w:r w:rsidR="00A5369D">
        <w:rPr>
          <w:rFonts w:ascii="Century Gothic" w:hAnsi="Century Gothic"/>
          <w:sz w:val="24"/>
          <w:szCs w:val="24"/>
        </w:rPr>
        <w:t xml:space="preserve"> and give to him a “throne, dynasty/house, </w:t>
      </w:r>
      <w:r w:rsidR="00D50CF4">
        <w:rPr>
          <w:rFonts w:ascii="Century Gothic" w:hAnsi="Century Gothic"/>
          <w:sz w:val="24"/>
          <w:szCs w:val="24"/>
        </w:rPr>
        <w:t xml:space="preserve">and kingdom” that would endure “forever.” The resurrecting of David’s dilapidated </w:t>
      </w:r>
      <w:r w:rsidR="00D45158">
        <w:rPr>
          <w:rFonts w:ascii="Century Gothic" w:hAnsi="Century Gothic"/>
          <w:sz w:val="24"/>
          <w:szCs w:val="24"/>
        </w:rPr>
        <w:t>“</w:t>
      </w:r>
      <w:r w:rsidR="00D277FF">
        <w:rPr>
          <w:rFonts w:ascii="Century Gothic" w:hAnsi="Century Gothic"/>
          <w:sz w:val="24"/>
          <w:szCs w:val="24"/>
        </w:rPr>
        <w:t>booth</w:t>
      </w:r>
      <w:r w:rsidR="00D45158">
        <w:rPr>
          <w:rFonts w:ascii="Century Gothic" w:hAnsi="Century Gothic"/>
          <w:sz w:val="24"/>
          <w:szCs w:val="24"/>
        </w:rPr>
        <w:t>”</w:t>
      </w:r>
      <w:r w:rsidR="00D50CF4">
        <w:rPr>
          <w:rFonts w:ascii="Century Gothic" w:hAnsi="Century Gothic"/>
          <w:sz w:val="24"/>
          <w:szCs w:val="24"/>
        </w:rPr>
        <w:t xml:space="preserve"> would involve </w:t>
      </w:r>
      <w:r w:rsidR="00F56C60">
        <w:rPr>
          <w:rFonts w:ascii="Century Gothic" w:hAnsi="Century Gothic"/>
          <w:sz w:val="24"/>
          <w:szCs w:val="24"/>
        </w:rPr>
        <w:t xml:space="preserve">raising up </w:t>
      </w:r>
      <w:r w:rsidR="00D50CF4">
        <w:rPr>
          <w:rFonts w:ascii="Century Gothic" w:hAnsi="Century Gothic"/>
          <w:sz w:val="24"/>
          <w:szCs w:val="24"/>
        </w:rPr>
        <w:t>a kingdom, a seed, and a dynasty. In fact, v 12 added “in order that they might inherit the remnant, which in this case clearly w</w:t>
      </w:r>
      <w:r w:rsidR="00E27708">
        <w:rPr>
          <w:rFonts w:ascii="Century Gothic" w:hAnsi="Century Gothic"/>
          <w:sz w:val="24"/>
          <w:szCs w:val="24"/>
        </w:rPr>
        <w:t>as</w:t>
      </w:r>
      <w:r w:rsidR="00D50CF4">
        <w:rPr>
          <w:rFonts w:ascii="Century Gothic" w:hAnsi="Century Gothic"/>
          <w:sz w:val="24"/>
          <w:szCs w:val="24"/>
        </w:rPr>
        <w:t xml:space="preserve"> the people of God in Israel. </w:t>
      </w:r>
      <w:r w:rsidR="00D45158">
        <w:rPr>
          <w:rFonts w:ascii="Century Gothic" w:hAnsi="Century Gothic"/>
          <w:sz w:val="24"/>
          <w:szCs w:val="24"/>
        </w:rPr>
        <w:t xml:space="preserve">The restoration of the Jewish people to their Messiah clearly was a part of </w:t>
      </w:r>
      <w:r w:rsidR="00D277FF">
        <w:rPr>
          <w:rFonts w:ascii="Century Gothic" w:hAnsi="Century Gothic"/>
          <w:sz w:val="24"/>
          <w:szCs w:val="24"/>
        </w:rPr>
        <w:t xml:space="preserve">God’s plan for </w:t>
      </w:r>
      <w:r w:rsidR="00D45158">
        <w:rPr>
          <w:rFonts w:ascii="Century Gothic" w:hAnsi="Century Gothic"/>
          <w:sz w:val="24"/>
          <w:szCs w:val="24"/>
        </w:rPr>
        <w:t xml:space="preserve">the coming kingdom </w:t>
      </w:r>
      <w:r w:rsidR="00F56C60">
        <w:rPr>
          <w:rFonts w:ascii="Century Gothic" w:hAnsi="Century Gothic"/>
          <w:sz w:val="24"/>
          <w:szCs w:val="24"/>
        </w:rPr>
        <w:t xml:space="preserve">and reign </w:t>
      </w:r>
      <w:r w:rsidR="00D45158">
        <w:rPr>
          <w:rFonts w:ascii="Century Gothic" w:hAnsi="Century Gothic"/>
          <w:sz w:val="24"/>
          <w:szCs w:val="24"/>
        </w:rPr>
        <w:t>of God!</w:t>
      </w:r>
      <w:r w:rsidR="00D50CF4">
        <w:rPr>
          <w:rFonts w:ascii="Century Gothic" w:hAnsi="Century Gothic"/>
          <w:sz w:val="24"/>
          <w:szCs w:val="24"/>
        </w:rPr>
        <w:t xml:space="preserve"> </w:t>
      </w:r>
    </w:p>
    <w:p w14:paraId="51EE35F3" w14:textId="553D9D5E" w:rsidR="00D50CF4" w:rsidRDefault="00D50CF4" w:rsidP="00AA3540">
      <w:pPr>
        <w:spacing w:line="480" w:lineRule="auto"/>
        <w:ind w:firstLine="720"/>
        <w:jc w:val="both"/>
        <w:rPr>
          <w:rFonts w:ascii="Century Gothic" w:hAnsi="Century Gothic"/>
          <w:sz w:val="24"/>
          <w:szCs w:val="24"/>
        </w:rPr>
      </w:pPr>
      <w:r>
        <w:rPr>
          <w:rFonts w:ascii="Century Gothic" w:hAnsi="Century Gothic"/>
          <w:sz w:val="24"/>
          <w:szCs w:val="24"/>
        </w:rPr>
        <w:t xml:space="preserve">Therefore, what is decisively taught here is this: </w:t>
      </w:r>
      <w:r w:rsidR="0010236F">
        <w:rPr>
          <w:rFonts w:ascii="Century Gothic" w:hAnsi="Century Gothic"/>
          <w:sz w:val="24"/>
          <w:szCs w:val="24"/>
        </w:rPr>
        <w:t>“</w:t>
      </w:r>
      <w:r>
        <w:rPr>
          <w:rFonts w:ascii="Century Gothic" w:hAnsi="Century Gothic"/>
          <w:sz w:val="24"/>
          <w:szCs w:val="24"/>
        </w:rPr>
        <w:t>David</w:t>
      </w:r>
      <w:r w:rsidR="0010236F">
        <w:rPr>
          <w:rFonts w:ascii="Century Gothic" w:hAnsi="Century Gothic"/>
          <w:sz w:val="24"/>
          <w:szCs w:val="24"/>
        </w:rPr>
        <w:t>” and</w:t>
      </w:r>
      <w:r>
        <w:rPr>
          <w:rFonts w:ascii="Century Gothic" w:hAnsi="Century Gothic"/>
          <w:sz w:val="24"/>
          <w:szCs w:val="24"/>
        </w:rPr>
        <w:t xml:space="preserve"> his </w:t>
      </w:r>
      <w:r w:rsidR="0010236F">
        <w:rPr>
          <w:rFonts w:ascii="Century Gothic" w:hAnsi="Century Gothic"/>
          <w:sz w:val="24"/>
          <w:szCs w:val="24"/>
        </w:rPr>
        <w:t>“</w:t>
      </w:r>
      <w:r>
        <w:rPr>
          <w:rFonts w:ascii="Century Gothic" w:hAnsi="Century Gothic"/>
          <w:sz w:val="24"/>
          <w:szCs w:val="24"/>
        </w:rPr>
        <w:t>house,</w:t>
      </w:r>
      <w:r w:rsidR="0010236F">
        <w:rPr>
          <w:rFonts w:ascii="Century Gothic" w:hAnsi="Century Gothic"/>
          <w:sz w:val="24"/>
          <w:szCs w:val="24"/>
        </w:rPr>
        <w:t>”</w:t>
      </w:r>
      <w:r>
        <w:rPr>
          <w:rFonts w:ascii="Century Gothic" w:hAnsi="Century Gothic"/>
          <w:sz w:val="24"/>
          <w:szCs w:val="24"/>
        </w:rPr>
        <w:t xml:space="preserve"> </w:t>
      </w:r>
      <w:r w:rsidR="00CD6898">
        <w:rPr>
          <w:rFonts w:ascii="Century Gothic" w:hAnsi="Century Gothic"/>
          <w:sz w:val="24"/>
          <w:szCs w:val="24"/>
        </w:rPr>
        <w:t xml:space="preserve">i.e., </w:t>
      </w:r>
      <w:r>
        <w:rPr>
          <w:rFonts w:ascii="Century Gothic" w:hAnsi="Century Gothic"/>
          <w:sz w:val="24"/>
          <w:szCs w:val="24"/>
        </w:rPr>
        <w:t xml:space="preserve">his dynasty and </w:t>
      </w:r>
      <w:r w:rsidR="00CD6898">
        <w:rPr>
          <w:rFonts w:ascii="Century Gothic" w:hAnsi="Century Gothic"/>
          <w:sz w:val="24"/>
          <w:szCs w:val="24"/>
        </w:rPr>
        <w:t>his Jewish</w:t>
      </w:r>
      <w:r>
        <w:rPr>
          <w:rFonts w:ascii="Century Gothic" w:hAnsi="Century Gothic"/>
          <w:sz w:val="24"/>
          <w:szCs w:val="24"/>
        </w:rPr>
        <w:t xml:space="preserve"> people</w:t>
      </w:r>
      <w:r w:rsidR="00CD6898">
        <w:rPr>
          <w:rFonts w:ascii="Century Gothic" w:hAnsi="Century Gothic"/>
          <w:sz w:val="24"/>
          <w:szCs w:val="24"/>
        </w:rPr>
        <w:t>,</w:t>
      </w:r>
      <w:r>
        <w:rPr>
          <w:rFonts w:ascii="Century Gothic" w:hAnsi="Century Gothic"/>
          <w:sz w:val="24"/>
          <w:szCs w:val="24"/>
        </w:rPr>
        <w:t xml:space="preserve"> </w:t>
      </w:r>
      <w:r w:rsidR="00CD6898">
        <w:rPr>
          <w:rFonts w:ascii="Century Gothic" w:hAnsi="Century Gothic"/>
          <w:sz w:val="24"/>
          <w:szCs w:val="24"/>
        </w:rPr>
        <w:t>called here the</w:t>
      </w:r>
      <w:r>
        <w:rPr>
          <w:rFonts w:ascii="Century Gothic" w:hAnsi="Century Gothic"/>
          <w:sz w:val="24"/>
          <w:szCs w:val="24"/>
        </w:rPr>
        <w:t xml:space="preserve"> remnant, are indissolubly linked together </w:t>
      </w:r>
      <w:r w:rsidR="00CD6898">
        <w:rPr>
          <w:rFonts w:ascii="Century Gothic" w:hAnsi="Century Gothic"/>
          <w:sz w:val="24"/>
          <w:szCs w:val="24"/>
        </w:rPr>
        <w:t>as part of the</w:t>
      </w:r>
      <w:r>
        <w:rPr>
          <w:rFonts w:ascii="Century Gothic" w:hAnsi="Century Gothic"/>
          <w:sz w:val="24"/>
          <w:szCs w:val="24"/>
        </w:rPr>
        <w:t xml:space="preserve"> total picture of what God would do “in that day</w:t>
      </w:r>
      <w:r w:rsidR="005F7397">
        <w:rPr>
          <w:rFonts w:ascii="Century Gothic" w:hAnsi="Century Gothic"/>
          <w:sz w:val="24"/>
          <w:szCs w:val="24"/>
        </w:rPr>
        <w:t>,</w:t>
      </w:r>
      <w:r>
        <w:rPr>
          <w:rFonts w:ascii="Century Gothic" w:hAnsi="Century Gothic"/>
          <w:sz w:val="24"/>
          <w:szCs w:val="24"/>
        </w:rPr>
        <w:t>”</w:t>
      </w:r>
      <w:r w:rsidR="005F7397">
        <w:rPr>
          <w:rFonts w:ascii="Century Gothic" w:hAnsi="Century Gothic"/>
          <w:sz w:val="24"/>
          <w:szCs w:val="24"/>
        </w:rPr>
        <w:t xml:space="preserve"> especially as it relates to his kingdom ru</w:t>
      </w:r>
      <w:r w:rsidR="003077E6">
        <w:rPr>
          <w:rFonts w:ascii="Century Gothic" w:hAnsi="Century Gothic"/>
          <w:sz w:val="24"/>
          <w:szCs w:val="24"/>
        </w:rPr>
        <w:t>l</w:t>
      </w:r>
      <w:r w:rsidR="005F7397">
        <w:rPr>
          <w:rFonts w:ascii="Century Gothic" w:hAnsi="Century Gothic"/>
          <w:sz w:val="24"/>
          <w:szCs w:val="24"/>
        </w:rPr>
        <w:t>e and reign.</w:t>
      </w:r>
    </w:p>
    <w:p w14:paraId="2E9CB8A3" w14:textId="77777777" w:rsidR="00553D41" w:rsidRDefault="00D50CF4" w:rsidP="00D50CF4">
      <w:pPr>
        <w:spacing w:line="480" w:lineRule="auto"/>
        <w:jc w:val="center"/>
        <w:rPr>
          <w:rFonts w:ascii="Century Gothic" w:hAnsi="Century Gothic"/>
          <w:sz w:val="24"/>
          <w:szCs w:val="24"/>
        </w:rPr>
      </w:pPr>
      <w:r>
        <w:rPr>
          <w:rFonts w:ascii="Century Gothic" w:hAnsi="Century Gothic"/>
          <w:sz w:val="24"/>
          <w:szCs w:val="24"/>
        </w:rPr>
        <w:t>THE REMNANT OF EDOM AND ALL THE NATIONS – AMOS 9:12</w:t>
      </w:r>
    </w:p>
    <w:p w14:paraId="4EEE6D58" w14:textId="2F1A8DDB" w:rsidR="00553D41" w:rsidRDefault="00553D41" w:rsidP="00553D41">
      <w:pPr>
        <w:spacing w:line="480" w:lineRule="auto"/>
        <w:jc w:val="both"/>
        <w:rPr>
          <w:rFonts w:ascii="Century Gothic" w:hAnsi="Century Gothic"/>
          <w:sz w:val="24"/>
          <w:szCs w:val="24"/>
        </w:rPr>
      </w:pPr>
      <w:r>
        <w:rPr>
          <w:rFonts w:ascii="Century Gothic" w:hAnsi="Century Gothic"/>
          <w:sz w:val="24"/>
          <w:szCs w:val="24"/>
        </w:rPr>
        <w:tab/>
        <w:t>Amos’s reference to “the remnant of Edom” seem</w:t>
      </w:r>
      <w:r w:rsidR="0010236F">
        <w:rPr>
          <w:rFonts w:ascii="Century Gothic" w:hAnsi="Century Gothic"/>
          <w:sz w:val="24"/>
          <w:szCs w:val="24"/>
        </w:rPr>
        <w:t>ed</w:t>
      </w:r>
      <w:r>
        <w:rPr>
          <w:rFonts w:ascii="Century Gothic" w:hAnsi="Century Gothic"/>
          <w:sz w:val="24"/>
          <w:szCs w:val="24"/>
        </w:rPr>
        <w:t xml:space="preserve"> to some </w:t>
      </w:r>
      <w:r w:rsidR="00A86297">
        <w:rPr>
          <w:rFonts w:ascii="Century Gothic" w:hAnsi="Century Gothic"/>
          <w:sz w:val="24"/>
          <w:szCs w:val="24"/>
        </w:rPr>
        <w:t xml:space="preserve">interpreters </w:t>
      </w:r>
      <w:r>
        <w:rPr>
          <w:rFonts w:ascii="Century Gothic" w:hAnsi="Century Gothic"/>
          <w:sz w:val="24"/>
          <w:szCs w:val="24"/>
        </w:rPr>
        <w:t xml:space="preserve">to be a </w:t>
      </w:r>
      <w:r w:rsidR="003077E6">
        <w:rPr>
          <w:rFonts w:ascii="Century Gothic" w:hAnsi="Century Gothic"/>
          <w:sz w:val="24"/>
          <w:szCs w:val="24"/>
        </w:rPr>
        <w:t xml:space="preserve">most </w:t>
      </w:r>
      <w:r>
        <w:rPr>
          <w:rFonts w:ascii="Century Gothic" w:hAnsi="Century Gothic"/>
          <w:sz w:val="24"/>
          <w:szCs w:val="24"/>
        </w:rPr>
        <w:t>troublesome insertion in this prophecy. However, this allusion to “Edom” should not be viewed in a negative</w:t>
      </w:r>
      <w:r w:rsidR="00D277FF">
        <w:rPr>
          <w:rFonts w:ascii="Century Gothic" w:hAnsi="Century Gothic"/>
          <w:sz w:val="24"/>
          <w:szCs w:val="24"/>
        </w:rPr>
        <w:t xml:space="preserve">, </w:t>
      </w:r>
      <w:r>
        <w:rPr>
          <w:rFonts w:ascii="Century Gothic" w:hAnsi="Century Gothic"/>
          <w:sz w:val="24"/>
          <w:szCs w:val="24"/>
        </w:rPr>
        <w:t>retaliatory,</w:t>
      </w:r>
      <w:r w:rsidR="00D277FF">
        <w:rPr>
          <w:rFonts w:ascii="Century Gothic" w:hAnsi="Century Gothic"/>
          <w:sz w:val="24"/>
          <w:szCs w:val="24"/>
        </w:rPr>
        <w:t xml:space="preserve"> or even </w:t>
      </w:r>
      <w:r w:rsidR="005F7397">
        <w:rPr>
          <w:rFonts w:ascii="Century Gothic" w:hAnsi="Century Gothic"/>
          <w:sz w:val="24"/>
          <w:szCs w:val="24"/>
        </w:rPr>
        <w:t xml:space="preserve">in </w:t>
      </w:r>
      <w:r w:rsidR="00D277FF">
        <w:rPr>
          <w:rFonts w:ascii="Century Gothic" w:hAnsi="Century Gothic"/>
          <w:sz w:val="24"/>
          <w:szCs w:val="24"/>
        </w:rPr>
        <w:t>an interruptive way</w:t>
      </w:r>
      <w:r w:rsidR="00856249">
        <w:rPr>
          <w:rFonts w:ascii="Century Gothic" w:hAnsi="Century Gothic"/>
          <w:sz w:val="24"/>
          <w:szCs w:val="24"/>
        </w:rPr>
        <w:t>,</w:t>
      </w:r>
      <w:r>
        <w:rPr>
          <w:rFonts w:ascii="Century Gothic" w:hAnsi="Century Gothic"/>
          <w:sz w:val="24"/>
          <w:szCs w:val="24"/>
        </w:rPr>
        <w:t xml:space="preserve"> as if it </w:t>
      </w:r>
      <w:r w:rsidR="00CD6898">
        <w:rPr>
          <w:rFonts w:ascii="Century Gothic" w:hAnsi="Century Gothic"/>
          <w:sz w:val="24"/>
          <w:szCs w:val="24"/>
        </w:rPr>
        <w:t>meant that there was</w:t>
      </w:r>
      <w:r>
        <w:rPr>
          <w:rFonts w:ascii="Century Gothic" w:hAnsi="Century Gothic"/>
          <w:sz w:val="24"/>
          <w:szCs w:val="24"/>
        </w:rPr>
        <w:t xml:space="preserve"> a punishment </w:t>
      </w:r>
      <w:r w:rsidR="00CD6898">
        <w:rPr>
          <w:rFonts w:ascii="Century Gothic" w:hAnsi="Century Gothic"/>
          <w:sz w:val="24"/>
          <w:szCs w:val="24"/>
        </w:rPr>
        <w:t xml:space="preserve">to be </w:t>
      </w:r>
      <w:r>
        <w:rPr>
          <w:rFonts w:ascii="Century Gothic" w:hAnsi="Century Gothic"/>
          <w:sz w:val="24"/>
          <w:szCs w:val="24"/>
        </w:rPr>
        <w:t xml:space="preserve">visited on Edom as one of Israel’s rivalries. On the contrary, this </w:t>
      </w:r>
      <w:r w:rsidR="00CD6898">
        <w:rPr>
          <w:rFonts w:ascii="Century Gothic" w:hAnsi="Century Gothic"/>
          <w:sz w:val="24"/>
          <w:szCs w:val="24"/>
        </w:rPr>
        <w:t xml:space="preserve">time the </w:t>
      </w:r>
      <w:r>
        <w:rPr>
          <w:rFonts w:ascii="Century Gothic" w:hAnsi="Century Gothic"/>
          <w:sz w:val="24"/>
          <w:szCs w:val="24"/>
        </w:rPr>
        <w:t xml:space="preserve">prophecy </w:t>
      </w:r>
      <w:r w:rsidR="00CD6898">
        <w:rPr>
          <w:rFonts w:ascii="Century Gothic" w:hAnsi="Century Gothic"/>
          <w:sz w:val="24"/>
          <w:szCs w:val="24"/>
        </w:rPr>
        <w:t xml:space="preserve">about “Edom” in </w:t>
      </w:r>
      <w:r>
        <w:rPr>
          <w:rFonts w:ascii="Century Gothic" w:hAnsi="Century Gothic"/>
          <w:sz w:val="24"/>
          <w:szCs w:val="24"/>
        </w:rPr>
        <w:t xml:space="preserve">Amos was meant to show that </w:t>
      </w:r>
      <w:r w:rsidR="00CD6898">
        <w:rPr>
          <w:rFonts w:ascii="Century Gothic" w:hAnsi="Century Gothic"/>
          <w:sz w:val="24"/>
          <w:szCs w:val="24"/>
        </w:rPr>
        <w:t>this nation,</w:t>
      </w:r>
      <w:r>
        <w:rPr>
          <w:rFonts w:ascii="Century Gothic" w:hAnsi="Century Gothic"/>
          <w:sz w:val="24"/>
          <w:szCs w:val="24"/>
        </w:rPr>
        <w:t xml:space="preserve"> along with the other nations</w:t>
      </w:r>
      <w:r w:rsidR="00CD6898">
        <w:rPr>
          <w:rFonts w:ascii="Century Gothic" w:hAnsi="Century Gothic"/>
          <w:sz w:val="24"/>
          <w:szCs w:val="24"/>
        </w:rPr>
        <w:t>,</w:t>
      </w:r>
      <w:r>
        <w:rPr>
          <w:rFonts w:ascii="Century Gothic" w:hAnsi="Century Gothic"/>
          <w:sz w:val="24"/>
          <w:szCs w:val="24"/>
        </w:rPr>
        <w:t xml:space="preserve"> would be brought under th</w:t>
      </w:r>
      <w:r w:rsidR="00CD6898">
        <w:rPr>
          <w:rFonts w:ascii="Century Gothic" w:hAnsi="Century Gothic"/>
          <w:sz w:val="24"/>
          <w:szCs w:val="24"/>
        </w:rPr>
        <w:t xml:space="preserve">at coming </w:t>
      </w:r>
      <w:r w:rsidR="00856249">
        <w:rPr>
          <w:rFonts w:ascii="Century Gothic" w:hAnsi="Century Gothic"/>
          <w:sz w:val="24"/>
          <w:szCs w:val="24"/>
        </w:rPr>
        <w:t xml:space="preserve">rule and </w:t>
      </w:r>
      <w:r>
        <w:rPr>
          <w:rFonts w:ascii="Century Gothic" w:hAnsi="Century Gothic"/>
          <w:sz w:val="24"/>
          <w:szCs w:val="24"/>
        </w:rPr>
        <w:t>reign of David</w:t>
      </w:r>
      <w:r w:rsidR="00CD6898">
        <w:rPr>
          <w:rFonts w:ascii="Century Gothic" w:hAnsi="Century Gothic"/>
          <w:sz w:val="24"/>
          <w:szCs w:val="24"/>
        </w:rPr>
        <w:t>,</w:t>
      </w:r>
      <w:r>
        <w:rPr>
          <w:rFonts w:ascii="Century Gothic" w:hAnsi="Century Gothic"/>
          <w:sz w:val="24"/>
          <w:szCs w:val="24"/>
        </w:rPr>
        <w:t xml:space="preserve"> who was </w:t>
      </w:r>
      <w:r w:rsidR="00CD6898">
        <w:rPr>
          <w:rFonts w:ascii="Century Gothic" w:hAnsi="Century Gothic"/>
          <w:sz w:val="24"/>
          <w:szCs w:val="24"/>
        </w:rPr>
        <w:t xml:space="preserve">soon to appear </w:t>
      </w:r>
      <w:r w:rsidR="00F56C60">
        <w:rPr>
          <w:rFonts w:ascii="Century Gothic" w:hAnsi="Century Gothic"/>
          <w:sz w:val="24"/>
          <w:szCs w:val="24"/>
        </w:rPr>
        <w:t xml:space="preserve">as </w:t>
      </w:r>
      <w:r w:rsidR="00F56C60">
        <w:rPr>
          <w:rFonts w:ascii="Century Gothic" w:hAnsi="Century Gothic"/>
          <w:sz w:val="24"/>
          <w:szCs w:val="24"/>
        </w:rPr>
        <w:lastRenderedPageBreak/>
        <w:t>non</w:t>
      </w:r>
      <w:r w:rsidR="00856249">
        <w:rPr>
          <w:rFonts w:ascii="Century Gothic" w:hAnsi="Century Gothic"/>
          <w:sz w:val="24"/>
          <w:szCs w:val="24"/>
        </w:rPr>
        <w:t>e</w:t>
      </w:r>
      <w:r w:rsidR="00F56C60">
        <w:rPr>
          <w:rFonts w:ascii="Century Gothic" w:hAnsi="Century Gothic"/>
          <w:sz w:val="24"/>
          <w:szCs w:val="24"/>
        </w:rPr>
        <w:t xml:space="preserve">-other than </w:t>
      </w:r>
      <w:r>
        <w:rPr>
          <w:rFonts w:ascii="Century Gothic" w:hAnsi="Century Gothic"/>
          <w:sz w:val="24"/>
          <w:szCs w:val="24"/>
        </w:rPr>
        <w:t xml:space="preserve">king Messiah. This would be part of the larger remnant </w:t>
      </w:r>
      <w:r w:rsidR="00CD6898">
        <w:rPr>
          <w:rFonts w:ascii="Century Gothic" w:hAnsi="Century Gothic"/>
          <w:sz w:val="24"/>
          <w:szCs w:val="24"/>
        </w:rPr>
        <w:t xml:space="preserve">of </w:t>
      </w:r>
      <w:r w:rsidR="00856249">
        <w:rPr>
          <w:rFonts w:ascii="Century Gothic" w:hAnsi="Century Gothic"/>
          <w:sz w:val="24"/>
          <w:szCs w:val="24"/>
        </w:rPr>
        <w:t xml:space="preserve">the </w:t>
      </w:r>
      <w:r w:rsidR="00CD6898">
        <w:rPr>
          <w:rFonts w:ascii="Century Gothic" w:hAnsi="Century Gothic"/>
          <w:sz w:val="24"/>
          <w:szCs w:val="24"/>
        </w:rPr>
        <w:t xml:space="preserve">Gentiles </w:t>
      </w:r>
      <w:r>
        <w:rPr>
          <w:rFonts w:ascii="Century Gothic" w:hAnsi="Century Gothic"/>
          <w:sz w:val="24"/>
          <w:szCs w:val="24"/>
        </w:rPr>
        <w:t>who would also share in the covenant promises made to King David.</w:t>
      </w:r>
    </w:p>
    <w:p w14:paraId="729DC419" w14:textId="791E404C" w:rsidR="00D50CF4" w:rsidRDefault="00553D41" w:rsidP="00553D41">
      <w:pPr>
        <w:spacing w:line="480" w:lineRule="auto"/>
        <w:jc w:val="both"/>
        <w:rPr>
          <w:rFonts w:ascii="Century Gothic" w:hAnsi="Century Gothic"/>
          <w:sz w:val="24"/>
          <w:szCs w:val="24"/>
        </w:rPr>
      </w:pPr>
      <w:r>
        <w:rPr>
          <w:rFonts w:ascii="Century Gothic" w:hAnsi="Century Gothic"/>
          <w:sz w:val="24"/>
          <w:szCs w:val="24"/>
        </w:rPr>
        <w:tab/>
        <w:t xml:space="preserve">It was no one less that the late Gerhard Hasel who demonstrated that the word “remnant” was used in Amos in a threefold manner: (1) “to refute the popular remnant expectation which claimed all of Israel </w:t>
      </w:r>
      <w:r w:rsidR="00D277FF">
        <w:rPr>
          <w:rFonts w:ascii="Century Gothic" w:hAnsi="Century Gothic"/>
          <w:sz w:val="24"/>
          <w:szCs w:val="24"/>
        </w:rPr>
        <w:t>w</w:t>
      </w:r>
      <w:r>
        <w:rPr>
          <w:rFonts w:ascii="Century Gothic" w:hAnsi="Century Gothic"/>
          <w:sz w:val="24"/>
          <w:szCs w:val="24"/>
        </w:rPr>
        <w:t xml:space="preserve">as </w:t>
      </w:r>
      <w:r w:rsidR="00856249">
        <w:rPr>
          <w:rFonts w:ascii="Century Gothic" w:hAnsi="Century Gothic"/>
          <w:sz w:val="24"/>
          <w:szCs w:val="24"/>
        </w:rPr>
        <w:t xml:space="preserve">to be </w:t>
      </w:r>
      <w:r>
        <w:rPr>
          <w:rFonts w:ascii="Century Gothic" w:hAnsi="Century Gothic"/>
          <w:sz w:val="24"/>
          <w:szCs w:val="24"/>
        </w:rPr>
        <w:t xml:space="preserve">the </w:t>
      </w:r>
      <w:r w:rsidR="0010236F">
        <w:rPr>
          <w:rFonts w:ascii="Century Gothic" w:hAnsi="Century Gothic"/>
          <w:sz w:val="24"/>
          <w:szCs w:val="24"/>
        </w:rPr>
        <w:t xml:space="preserve">[redeemed] </w:t>
      </w:r>
      <w:r>
        <w:rPr>
          <w:rFonts w:ascii="Century Gothic" w:hAnsi="Century Gothic"/>
          <w:sz w:val="24"/>
          <w:szCs w:val="24"/>
        </w:rPr>
        <w:t>remnant” (Amos 3:12; 4:1-3; 5:3; 6:9-10</w:t>
      </w:r>
      <w:r w:rsidR="00B540A7">
        <w:rPr>
          <w:rFonts w:ascii="Century Gothic" w:hAnsi="Century Gothic"/>
          <w:sz w:val="24"/>
          <w:szCs w:val="24"/>
        </w:rPr>
        <w:t>; 9:1-4</w:t>
      </w:r>
      <w:r w:rsidR="00D277FF">
        <w:rPr>
          <w:rFonts w:ascii="Century Gothic" w:hAnsi="Century Gothic"/>
          <w:sz w:val="24"/>
          <w:szCs w:val="24"/>
        </w:rPr>
        <w:t xml:space="preserve">). Rather, </w:t>
      </w:r>
      <w:r w:rsidR="0010236F">
        <w:rPr>
          <w:rFonts w:ascii="Century Gothic" w:hAnsi="Century Gothic"/>
          <w:sz w:val="24"/>
          <w:szCs w:val="24"/>
        </w:rPr>
        <w:t>instead</w:t>
      </w:r>
      <w:r w:rsidR="00D277FF">
        <w:rPr>
          <w:rFonts w:ascii="Century Gothic" w:hAnsi="Century Gothic"/>
          <w:sz w:val="24"/>
          <w:szCs w:val="24"/>
        </w:rPr>
        <w:t xml:space="preserve"> of the </w:t>
      </w:r>
      <w:r w:rsidR="00B540A7">
        <w:rPr>
          <w:rFonts w:ascii="Century Gothic" w:hAnsi="Century Gothic"/>
          <w:sz w:val="24"/>
          <w:szCs w:val="24"/>
        </w:rPr>
        <w:t>bleak descriptions of doom</w:t>
      </w:r>
      <w:r w:rsidR="00856249">
        <w:rPr>
          <w:rFonts w:ascii="Century Gothic" w:hAnsi="Century Gothic"/>
          <w:sz w:val="24"/>
          <w:szCs w:val="24"/>
        </w:rPr>
        <w:t>,</w:t>
      </w:r>
      <w:r w:rsidR="00B540A7">
        <w:rPr>
          <w:rFonts w:ascii="Century Gothic" w:hAnsi="Century Gothic"/>
          <w:sz w:val="24"/>
          <w:szCs w:val="24"/>
        </w:rPr>
        <w:t xml:space="preserve"> with little hope for Israel</w:t>
      </w:r>
      <w:r w:rsidR="00D277FF">
        <w:rPr>
          <w:rFonts w:ascii="Century Gothic" w:hAnsi="Century Gothic"/>
          <w:sz w:val="24"/>
          <w:szCs w:val="24"/>
        </w:rPr>
        <w:t>, there was a core of the redeemed</w:t>
      </w:r>
      <w:r w:rsidR="00B540A7">
        <w:rPr>
          <w:rFonts w:ascii="Century Gothic" w:hAnsi="Century Gothic"/>
          <w:sz w:val="24"/>
          <w:szCs w:val="24"/>
        </w:rPr>
        <w:t xml:space="preserve">; (2) “to show there will indeed be a remnant </w:t>
      </w:r>
      <w:r w:rsidR="00B540A7">
        <w:rPr>
          <w:rFonts w:ascii="Century Gothic" w:hAnsi="Century Gothic"/>
          <w:i/>
          <w:sz w:val="24"/>
          <w:szCs w:val="24"/>
        </w:rPr>
        <w:t>from</w:t>
      </w:r>
      <w:r w:rsidR="00B540A7">
        <w:rPr>
          <w:rFonts w:ascii="Century Gothic" w:hAnsi="Century Gothic"/>
          <w:sz w:val="24"/>
          <w:szCs w:val="24"/>
        </w:rPr>
        <w:t xml:space="preserve"> Israel</w:t>
      </w:r>
      <w:r w:rsidR="00CD6898">
        <w:rPr>
          <w:rFonts w:ascii="Century Gothic" w:hAnsi="Century Gothic"/>
          <w:sz w:val="24"/>
          <w:szCs w:val="24"/>
        </w:rPr>
        <w:t>”</w:t>
      </w:r>
      <w:r w:rsidR="00B540A7">
        <w:rPr>
          <w:rFonts w:ascii="Century Gothic" w:hAnsi="Century Gothic"/>
          <w:sz w:val="24"/>
          <w:szCs w:val="24"/>
        </w:rPr>
        <w:t xml:space="preserve"> (Amos 5:4-6, 15) in </w:t>
      </w:r>
      <w:r w:rsidR="00D277FF">
        <w:rPr>
          <w:rFonts w:ascii="Century Gothic" w:hAnsi="Century Gothic"/>
          <w:sz w:val="24"/>
          <w:szCs w:val="24"/>
        </w:rPr>
        <w:t xml:space="preserve">that great future day </w:t>
      </w:r>
      <w:r w:rsidR="00856249">
        <w:rPr>
          <w:rFonts w:ascii="Century Gothic" w:hAnsi="Century Gothic"/>
          <w:sz w:val="24"/>
          <w:szCs w:val="24"/>
        </w:rPr>
        <w:t xml:space="preserve">located </w:t>
      </w:r>
      <w:r w:rsidR="00D277FF">
        <w:rPr>
          <w:rFonts w:ascii="Century Gothic" w:hAnsi="Century Gothic"/>
          <w:sz w:val="24"/>
          <w:szCs w:val="24"/>
        </w:rPr>
        <w:t>in</w:t>
      </w:r>
      <w:r w:rsidR="00B540A7">
        <w:rPr>
          <w:rFonts w:ascii="Century Gothic" w:hAnsi="Century Gothic"/>
          <w:sz w:val="24"/>
          <w:szCs w:val="24"/>
        </w:rPr>
        <w:t xml:space="preserve"> eschatological </w:t>
      </w:r>
      <w:r w:rsidR="00D277FF">
        <w:rPr>
          <w:rFonts w:ascii="Century Gothic" w:hAnsi="Century Gothic"/>
          <w:sz w:val="24"/>
          <w:szCs w:val="24"/>
        </w:rPr>
        <w:t>time</w:t>
      </w:r>
      <w:r w:rsidR="00B540A7">
        <w:rPr>
          <w:rFonts w:ascii="Century Gothic" w:hAnsi="Century Gothic"/>
          <w:sz w:val="24"/>
          <w:szCs w:val="24"/>
        </w:rPr>
        <w:t>; and (3) “to include also the ‘remnant of Edom</w:t>
      </w:r>
      <w:r w:rsidR="00CD6898">
        <w:rPr>
          <w:rFonts w:ascii="Century Gothic" w:hAnsi="Century Gothic"/>
          <w:sz w:val="24"/>
          <w:szCs w:val="24"/>
        </w:rPr>
        <w:t>,</w:t>
      </w:r>
      <w:r w:rsidR="00B540A7">
        <w:rPr>
          <w:rFonts w:ascii="Century Gothic" w:hAnsi="Century Gothic"/>
          <w:sz w:val="24"/>
          <w:szCs w:val="24"/>
        </w:rPr>
        <w:t>’ a</w:t>
      </w:r>
      <w:r w:rsidR="00D277FF">
        <w:rPr>
          <w:rFonts w:ascii="Century Gothic" w:hAnsi="Century Gothic"/>
          <w:sz w:val="24"/>
          <w:szCs w:val="24"/>
        </w:rPr>
        <w:t>long</w:t>
      </w:r>
      <w:r w:rsidR="00B540A7">
        <w:rPr>
          <w:rFonts w:ascii="Century Gothic" w:hAnsi="Century Gothic"/>
          <w:sz w:val="24"/>
          <w:szCs w:val="24"/>
        </w:rPr>
        <w:t xml:space="preserve"> with the neighboring nations</w:t>
      </w:r>
      <w:r w:rsidR="00CD6898">
        <w:rPr>
          <w:rFonts w:ascii="Century Gothic" w:hAnsi="Century Gothic"/>
          <w:sz w:val="24"/>
          <w:szCs w:val="24"/>
        </w:rPr>
        <w:t>,</w:t>
      </w:r>
      <w:r w:rsidR="00B540A7">
        <w:rPr>
          <w:rFonts w:ascii="Century Gothic" w:hAnsi="Century Gothic"/>
          <w:sz w:val="24"/>
          <w:szCs w:val="24"/>
        </w:rPr>
        <w:t xml:space="preserve"> </w:t>
      </w:r>
      <w:r w:rsidR="00D277FF">
        <w:rPr>
          <w:rFonts w:ascii="Century Gothic" w:hAnsi="Century Gothic"/>
          <w:sz w:val="24"/>
          <w:szCs w:val="24"/>
        </w:rPr>
        <w:t xml:space="preserve">who also would be </w:t>
      </w:r>
      <w:r w:rsidR="00B540A7">
        <w:rPr>
          <w:rFonts w:ascii="Century Gothic" w:hAnsi="Century Gothic"/>
          <w:sz w:val="24"/>
          <w:szCs w:val="24"/>
        </w:rPr>
        <w:t>recipient</w:t>
      </w:r>
      <w:r w:rsidR="00D277FF">
        <w:rPr>
          <w:rFonts w:ascii="Century Gothic" w:hAnsi="Century Gothic"/>
          <w:sz w:val="24"/>
          <w:szCs w:val="24"/>
        </w:rPr>
        <w:t>s</w:t>
      </w:r>
      <w:r w:rsidR="00B540A7">
        <w:rPr>
          <w:rFonts w:ascii="Century Gothic" w:hAnsi="Century Gothic"/>
          <w:sz w:val="24"/>
          <w:szCs w:val="24"/>
        </w:rPr>
        <w:t xml:space="preserve"> of the outstanding promise</w:t>
      </w:r>
      <w:r w:rsidR="00D277FF">
        <w:rPr>
          <w:rFonts w:ascii="Century Gothic" w:hAnsi="Century Gothic"/>
          <w:sz w:val="24"/>
          <w:szCs w:val="24"/>
        </w:rPr>
        <w:t>s</w:t>
      </w:r>
      <w:r w:rsidR="00B540A7">
        <w:rPr>
          <w:rFonts w:ascii="Century Gothic" w:hAnsi="Century Gothic"/>
          <w:sz w:val="24"/>
          <w:szCs w:val="24"/>
        </w:rPr>
        <w:t xml:space="preserve"> </w:t>
      </w:r>
      <w:r w:rsidR="00D277FF">
        <w:rPr>
          <w:rFonts w:ascii="Century Gothic" w:hAnsi="Century Gothic"/>
          <w:sz w:val="24"/>
          <w:szCs w:val="24"/>
        </w:rPr>
        <w:t>in</w:t>
      </w:r>
      <w:r w:rsidR="00B540A7">
        <w:rPr>
          <w:rFonts w:ascii="Century Gothic" w:hAnsi="Century Gothic"/>
          <w:sz w:val="24"/>
          <w:szCs w:val="24"/>
        </w:rPr>
        <w:t xml:space="preserve"> the  Davidic tradition</w:t>
      </w:r>
      <w:r w:rsidR="003B407B">
        <w:rPr>
          <w:rFonts w:ascii="Century Gothic" w:hAnsi="Century Gothic"/>
          <w:sz w:val="24"/>
          <w:szCs w:val="24"/>
        </w:rPr>
        <w:t>”</w:t>
      </w:r>
      <w:r w:rsidR="00B540A7">
        <w:rPr>
          <w:rFonts w:ascii="Century Gothic" w:hAnsi="Century Gothic"/>
          <w:sz w:val="24"/>
          <w:szCs w:val="24"/>
        </w:rPr>
        <w:t xml:space="preserve"> (Amos 9:12).</w:t>
      </w:r>
      <w:r w:rsidR="00B540A7">
        <w:rPr>
          <w:rStyle w:val="FootnoteReference"/>
          <w:rFonts w:ascii="Century Gothic" w:hAnsi="Century Gothic"/>
          <w:sz w:val="24"/>
          <w:szCs w:val="24"/>
        </w:rPr>
        <w:footnoteReference w:id="5"/>
      </w:r>
      <w:r>
        <w:rPr>
          <w:rFonts w:ascii="Century Gothic" w:hAnsi="Century Gothic"/>
          <w:sz w:val="24"/>
          <w:szCs w:val="24"/>
        </w:rPr>
        <w:t xml:space="preserve">   </w:t>
      </w:r>
      <w:r w:rsidR="00D50CF4">
        <w:rPr>
          <w:rFonts w:ascii="Century Gothic" w:hAnsi="Century Gothic"/>
          <w:sz w:val="24"/>
          <w:szCs w:val="24"/>
        </w:rPr>
        <w:t xml:space="preserve"> </w:t>
      </w:r>
    </w:p>
    <w:p w14:paraId="1F9B5B24" w14:textId="2DC88876" w:rsidR="00B540A7" w:rsidRDefault="00B540A7" w:rsidP="00553D41">
      <w:pPr>
        <w:spacing w:line="480" w:lineRule="auto"/>
        <w:jc w:val="both"/>
        <w:rPr>
          <w:rFonts w:ascii="Century Gothic" w:hAnsi="Century Gothic"/>
          <w:sz w:val="24"/>
          <w:szCs w:val="24"/>
        </w:rPr>
      </w:pPr>
      <w:r>
        <w:rPr>
          <w:rFonts w:ascii="Century Gothic" w:hAnsi="Century Gothic"/>
          <w:sz w:val="24"/>
          <w:szCs w:val="24"/>
        </w:rPr>
        <w:tab/>
        <w:t xml:space="preserve">Amos singled out the nation of Edom because of their </w:t>
      </w:r>
      <w:r w:rsidR="00DE0A56">
        <w:rPr>
          <w:rFonts w:ascii="Century Gothic" w:hAnsi="Century Gothic"/>
          <w:sz w:val="24"/>
          <w:szCs w:val="24"/>
        </w:rPr>
        <w:t>persistent</w:t>
      </w:r>
      <w:r>
        <w:rPr>
          <w:rFonts w:ascii="Century Gothic" w:hAnsi="Century Gothic"/>
          <w:sz w:val="24"/>
          <w:szCs w:val="24"/>
        </w:rPr>
        <w:t xml:space="preserve"> hostility to the people of God</w:t>
      </w:r>
      <w:r w:rsidR="00CD6898">
        <w:rPr>
          <w:rFonts w:ascii="Century Gothic" w:hAnsi="Century Gothic"/>
          <w:sz w:val="24"/>
          <w:szCs w:val="24"/>
        </w:rPr>
        <w:t>,</w:t>
      </w:r>
      <w:r>
        <w:rPr>
          <w:rFonts w:ascii="Century Gothic" w:hAnsi="Century Gothic"/>
          <w:sz w:val="24"/>
          <w:szCs w:val="24"/>
        </w:rPr>
        <w:t xml:space="preserve"> similar to the role that the Amalekites </w:t>
      </w:r>
      <w:r w:rsidR="00DE0A56">
        <w:rPr>
          <w:rFonts w:ascii="Century Gothic" w:hAnsi="Century Gothic"/>
          <w:sz w:val="24"/>
          <w:szCs w:val="24"/>
        </w:rPr>
        <w:t xml:space="preserve">had </w:t>
      </w:r>
      <w:r>
        <w:rPr>
          <w:rFonts w:ascii="Century Gothic" w:hAnsi="Century Gothic"/>
          <w:sz w:val="24"/>
          <w:szCs w:val="24"/>
        </w:rPr>
        <w:t xml:space="preserve">played in the earlier days of Israel (Exod 17:8ff; Deut </w:t>
      </w:r>
      <w:r w:rsidR="00C24585">
        <w:rPr>
          <w:rFonts w:ascii="Century Gothic" w:hAnsi="Century Gothic"/>
          <w:sz w:val="24"/>
          <w:szCs w:val="24"/>
        </w:rPr>
        <w:t>25:17-19</w:t>
      </w:r>
      <w:r w:rsidR="00DE0A56">
        <w:rPr>
          <w:rFonts w:ascii="Century Gothic" w:hAnsi="Century Gothic"/>
          <w:sz w:val="24"/>
          <w:szCs w:val="24"/>
        </w:rPr>
        <w:t>)</w:t>
      </w:r>
      <w:r w:rsidR="00856249">
        <w:rPr>
          <w:rFonts w:ascii="Century Gothic" w:hAnsi="Century Gothic"/>
          <w:sz w:val="24"/>
          <w:szCs w:val="24"/>
        </w:rPr>
        <w:t>,</w:t>
      </w:r>
      <w:r w:rsidR="00C24585">
        <w:rPr>
          <w:rFonts w:ascii="Century Gothic" w:hAnsi="Century Gothic"/>
          <w:sz w:val="24"/>
          <w:szCs w:val="24"/>
        </w:rPr>
        <w:t xml:space="preserve"> </w:t>
      </w:r>
      <w:r w:rsidR="00DE0A56">
        <w:rPr>
          <w:rFonts w:ascii="Century Gothic" w:hAnsi="Century Gothic"/>
          <w:sz w:val="24"/>
          <w:szCs w:val="24"/>
        </w:rPr>
        <w:t xml:space="preserve">and </w:t>
      </w:r>
      <w:r w:rsidR="00C24585">
        <w:rPr>
          <w:rFonts w:ascii="Century Gothic" w:hAnsi="Century Gothic"/>
          <w:sz w:val="24"/>
          <w:szCs w:val="24"/>
        </w:rPr>
        <w:t xml:space="preserve">who </w:t>
      </w:r>
      <w:r w:rsidR="00DE0A56">
        <w:rPr>
          <w:rFonts w:ascii="Century Gothic" w:hAnsi="Century Gothic"/>
          <w:sz w:val="24"/>
          <w:szCs w:val="24"/>
        </w:rPr>
        <w:t xml:space="preserve">likewise </w:t>
      </w:r>
      <w:r w:rsidR="00C24585">
        <w:rPr>
          <w:rFonts w:ascii="Century Gothic" w:hAnsi="Century Gothic"/>
          <w:sz w:val="24"/>
          <w:szCs w:val="24"/>
        </w:rPr>
        <w:t xml:space="preserve">opposed the kingdom of God most violently. </w:t>
      </w:r>
    </w:p>
    <w:p w14:paraId="13BAE52D" w14:textId="28C0E586" w:rsidR="00C24585" w:rsidRDefault="00C24585" w:rsidP="00553D41">
      <w:pPr>
        <w:spacing w:line="480" w:lineRule="auto"/>
        <w:jc w:val="both"/>
        <w:rPr>
          <w:rFonts w:ascii="Century Gothic" w:hAnsi="Century Gothic"/>
          <w:sz w:val="24"/>
          <w:szCs w:val="24"/>
        </w:rPr>
      </w:pPr>
      <w:r>
        <w:rPr>
          <w:rFonts w:ascii="Century Gothic" w:hAnsi="Century Gothic"/>
          <w:sz w:val="24"/>
          <w:szCs w:val="24"/>
        </w:rPr>
        <w:tab/>
        <w:t>But even beyond these background statements, Edom’s representative role was stressed in the ep</w:t>
      </w:r>
      <w:r w:rsidR="003077E6">
        <w:rPr>
          <w:rFonts w:ascii="Century Gothic" w:hAnsi="Century Gothic"/>
          <w:sz w:val="24"/>
          <w:szCs w:val="24"/>
        </w:rPr>
        <w:t>-</w:t>
      </w:r>
      <w:r>
        <w:rPr>
          <w:rFonts w:ascii="Century Gothic" w:hAnsi="Century Gothic"/>
          <w:sz w:val="24"/>
          <w:szCs w:val="24"/>
        </w:rPr>
        <w:t xml:space="preserve">exegetical note </w:t>
      </w:r>
      <w:r w:rsidR="00CD6898">
        <w:rPr>
          <w:rFonts w:ascii="Century Gothic" w:hAnsi="Century Gothic"/>
          <w:sz w:val="24"/>
          <w:szCs w:val="24"/>
        </w:rPr>
        <w:t xml:space="preserve">that appeared </w:t>
      </w:r>
      <w:r>
        <w:rPr>
          <w:rFonts w:ascii="Century Gothic" w:hAnsi="Century Gothic"/>
          <w:sz w:val="24"/>
          <w:szCs w:val="24"/>
        </w:rPr>
        <w:t>in v 12 – “and/even all the nations/Gentiles who are called by my name.” Therefore, the point of this passage is not about Edom coming under Israel’s military subjugation</w:t>
      </w:r>
      <w:r w:rsidR="00DE0A56">
        <w:rPr>
          <w:rFonts w:ascii="Century Gothic" w:hAnsi="Century Gothic"/>
          <w:sz w:val="24"/>
          <w:szCs w:val="24"/>
        </w:rPr>
        <w:t xml:space="preserve"> and conquest</w:t>
      </w:r>
      <w:r>
        <w:rPr>
          <w:rFonts w:ascii="Century Gothic" w:hAnsi="Century Gothic"/>
          <w:sz w:val="24"/>
          <w:szCs w:val="24"/>
        </w:rPr>
        <w:t xml:space="preserve">; instead, it </w:t>
      </w:r>
      <w:r w:rsidR="00856249">
        <w:rPr>
          <w:rFonts w:ascii="Century Gothic" w:hAnsi="Century Gothic"/>
          <w:sz w:val="24"/>
          <w:szCs w:val="24"/>
        </w:rPr>
        <w:t xml:space="preserve">is best </w:t>
      </w:r>
      <w:r w:rsidR="0010236F">
        <w:rPr>
          <w:rFonts w:ascii="Century Gothic" w:hAnsi="Century Gothic"/>
          <w:sz w:val="24"/>
          <w:szCs w:val="24"/>
        </w:rPr>
        <w:t xml:space="preserve">understood to mean that </w:t>
      </w:r>
      <w:r>
        <w:rPr>
          <w:rFonts w:ascii="Century Gothic" w:hAnsi="Century Gothic"/>
          <w:sz w:val="24"/>
          <w:szCs w:val="24"/>
        </w:rPr>
        <w:t xml:space="preserve">Edom’s spiritual </w:t>
      </w:r>
      <w:r>
        <w:rPr>
          <w:rFonts w:ascii="Century Gothic" w:hAnsi="Century Gothic"/>
          <w:sz w:val="24"/>
          <w:szCs w:val="24"/>
        </w:rPr>
        <w:lastRenderedPageBreak/>
        <w:t xml:space="preserve">incorporation </w:t>
      </w:r>
      <w:r w:rsidR="003B407B">
        <w:rPr>
          <w:rFonts w:ascii="Century Gothic" w:hAnsi="Century Gothic"/>
          <w:sz w:val="24"/>
          <w:szCs w:val="24"/>
        </w:rPr>
        <w:t xml:space="preserve">in the people of God </w:t>
      </w:r>
      <w:r w:rsidR="0010236F">
        <w:rPr>
          <w:rFonts w:ascii="Century Gothic" w:hAnsi="Century Gothic"/>
          <w:sz w:val="24"/>
          <w:szCs w:val="24"/>
        </w:rPr>
        <w:t xml:space="preserve">was possible, </w:t>
      </w:r>
      <w:r>
        <w:rPr>
          <w:rFonts w:ascii="Century Gothic" w:hAnsi="Century Gothic"/>
          <w:sz w:val="24"/>
          <w:szCs w:val="24"/>
        </w:rPr>
        <w:t xml:space="preserve">along with the </w:t>
      </w:r>
      <w:r w:rsidR="00CD6898">
        <w:rPr>
          <w:rFonts w:ascii="Century Gothic" w:hAnsi="Century Gothic"/>
          <w:sz w:val="24"/>
          <w:szCs w:val="24"/>
        </w:rPr>
        <w:t xml:space="preserve">other </w:t>
      </w:r>
      <w:r>
        <w:rPr>
          <w:rFonts w:ascii="Century Gothic" w:hAnsi="Century Gothic"/>
          <w:sz w:val="24"/>
          <w:szCs w:val="24"/>
        </w:rPr>
        <w:t xml:space="preserve">Gentiles </w:t>
      </w:r>
      <w:r w:rsidR="003B407B">
        <w:rPr>
          <w:rFonts w:ascii="Century Gothic" w:hAnsi="Century Gothic"/>
          <w:sz w:val="24"/>
          <w:szCs w:val="24"/>
        </w:rPr>
        <w:t xml:space="preserve">to form </w:t>
      </w:r>
      <w:r w:rsidR="00DE0A56">
        <w:rPr>
          <w:rFonts w:ascii="Century Gothic" w:hAnsi="Century Gothic"/>
          <w:sz w:val="24"/>
          <w:szCs w:val="24"/>
        </w:rPr>
        <w:t xml:space="preserve">an enlarged </w:t>
      </w:r>
      <w:r>
        <w:rPr>
          <w:rFonts w:ascii="Century Gothic" w:hAnsi="Century Gothic"/>
          <w:sz w:val="24"/>
          <w:szCs w:val="24"/>
        </w:rPr>
        <w:t>kingdom of David</w:t>
      </w:r>
      <w:r w:rsidR="00856249">
        <w:rPr>
          <w:rFonts w:ascii="Century Gothic" w:hAnsi="Century Gothic"/>
          <w:sz w:val="24"/>
          <w:szCs w:val="24"/>
        </w:rPr>
        <w:t>,</w:t>
      </w:r>
      <w:r>
        <w:rPr>
          <w:rFonts w:ascii="Century Gothic" w:hAnsi="Century Gothic"/>
          <w:sz w:val="24"/>
          <w:szCs w:val="24"/>
        </w:rPr>
        <w:t xml:space="preserve"> </w:t>
      </w:r>
      <w:r w:rsidR="00856249">
        <w:rPr>
          <w:rFonts w:ascii="Century Gothic" w:hAnsi="Century Gothic"/>
          <w:sz w:val="24"/>
          <w:szCs w:val="24"/>
        </w:rPr>
        <w:t xml:space="preserve">as the view that </w:t>
      </w:r>
      <w:r>
        <w:rPr>
          <w:rFonts w:ascii="Century Gothic" w:hAnsi="Century Gothic"/>
          <w:sz w:val="24"/>
          <w:szCs w:val="24"/>
        </w:rPr>
        <w:t xml:space="preserve">the prophet had in </w:t>
      </w:r>
      <w:r w:rsidR="00856249">
        <w:rPr>
          <w:rFonts w:ascii="Century Gothic" w:hAnsi="Century Gothic"/>
          <w:sz w:val="24"/>
          <w:szCs w:val="24"/>
        </w:rPr>
        <w:t xml:space="preserve">mind </w:t>
      </w:r>
      <w:r>
        <w:rPr>
          <w:rFonts w:ascii="Century Gothic" w:hAnsi="Century Gothic"/>
          <w:sz w:val="24"/>
          <w:szCs w:val="24"/>
        </w:rPr>
        <w:t xml:space="preserve">here! For, just as the </w:t>
      </w:r>
      <w:r w:rsidR="00CD6898">
        <w:rPr>
          <w:rFonts w:ascii="Century Gothic" w:hAnsi="Century Gothic"/>
          <w:sz w:val="24"/>
          <w:szCs w:val="24"/>
        </w:rPr>
        <w:t>ancie</w:t>
      </w:r>
      <w:r w:rsidR="00ED6EE8">
        <w:rPr>
          <w:rFonts w:ascii="Century Gothic" w:hAnsi="Century Gothic"/>
          <w:sz w:val="24"/>
          <w:szCs w:val="24"/>
        </w:rPr>
        <w:t>n</w:t>
      </w:r>
      <w:r w:rsidR="00CD6898">
        <w:rPr>
          <w:rFonts w:ascii="Century Gothic" w:hAnsi="Century Gothic"/>
          <w:sz w:val="24"/>
          <w:szCs w:val="24"/>
        </w:rPr>
        <w:t>t</w:t>
      </w:r>
      <w:r>
        <w:rPr>
          <w:rFonts w:ascii="Century Gothic" w:hAnsi="Century Gothic"/>
          <w:sz w:val="24"/>
          <w:szCs w:val="24"/>
        </w:rPr>
        <w:t xml:space="preserve"> promise </w:t>
      </w:r>
      <w:r w:rsidR="00856249">
        <w:rPr>
          <w:rFonts w:ascii="Century Gothic" w:hAnsi="Century Gothic"/>
          <w:sz w:val="24"/>
          <w:szCs w:val="24"/>
        </w:rPr>
        <w:t xml:space="preserve">of </w:t>
      </w:r>
      <w:r>
        <w:rPr>
          <w:rFonts w:ascii="Century Gothic" w:hAnsi="Century Gothic"/>
          <w:sz w:val="24"/>
          <w:szCs w:val="24"/>
        </w:rPr>
        <w:t xml:space="preserve">God had </w:t>
      </w:r>
      <w:r w:rsidR="00F56C60">
        <w:rPr>
          <w:rFonts w:ascii="Century Gothic" w:hAnsi="Century Gothic"/>
          <w:sz w:val="24"/>
          <w:szCs w:val="24"/>
        </w:rPr>
        <w:t xml:space="preserve">been </w:t>
      </w:r>
      <w:r>
        <w:rPr>
          <w:rFonts w:ascii="Century Gothic" w:hAnsi="Century Gothic"/>
          <w:sz w:val="24"/>
          <w:szCs w:val="24"/>
        </w:rPr>
        <w:t>made to Abraham</w:t>
      </w:r>
      <w:r w:rsidR="003B407B">
        <w:rPr>
          <w:rFonts w:ascii="Century Gothic" w:hAnsi="Century Gothic"/>
          <w:sz w:val="24"/>
          <w:szCs w:val="24"/>
        </w:rPr>
        <w:t xml:space="preserve"> </w:t>
      </w:r>
      <w:r w:rsidR="00ED6EE8">
        <w:rPr>
          <w:rFonts w:ascii="Century Gothic" w:hAnsi="Century Gothic"/>
          <w:sz w:val="24"/>
          <w:szCs w:val="24"/>
        </w:rPr>
        <w:t xml:space="preserve">that </w:t>
      </w:r>
      <w:r w:rsidR="003B407B">
        <w:rPr>
          <w:rFonts w:ascii="Century Gothic" w:hAnsi="Century Gothic"/>
          <w:sz w:val="24"/>
          <w:szCs w:val="24"/>
        </w:rPr>
        <w:t xml:space="preserve">the </w:t>
      </w:r>
      <w:r w:rsidR="00ED6EE8">
        <w:rPr>
          <w:rFonts w:ascii="Century Gothic" w:hAnsi="Century Gothic"/>
          <w:sz w:val="24"/>
          <w:szCs w:val="24"/>
        </w:rPr>
        <w:t xml:space="preserve">people of Israel would act as the </w:t>
      </w:r>
      <w:r w:rsidR="003B407B">
        <w:rPr>
          <w:rFonts w:ascii="Century Gothic" w:hAnsi="Century Gothic"/>
          <w:sz w:val="24"/>
          <w:szCs w:val="24"/>
        </w:rPr>
        <w:t>channel for</w:t>
      </w:r>
      <w:r>
        <w:rPr>
          <w:rFonts w:ascii="Century Gothic" w:hAnsi="Century Gothic"/>
          <w:sz w:val="24"/>
          <w:szCs w:val="24"/>
        </w:rPr>
        <w:t xml:space="preserve"> “all the families of the earth </w:t>
      </w:r>
      <w:r w:rsidR="003B407B">
        <w:rPr>
          <w:rFonts w:ascii="Century Gothic" w:hAnsi="Century Gothic"/>
          <w:sz w:val="24"/>
          <w:szCs w:val="24"/>
        </w:rPr>
        <w:t xml:space="preserve">to </w:t>
      </w:r>
      <w:r>
        <w:rPr>
          <w:rFonts w:ascii="Century Gothic" w:hAnsi="Century Gothic"/>
          <w:sz w:val="24"/>
          <w:szCs w:val="24"/>
        </w:rPr>
        <w:t>be blessed by Abraham and his seed</w:t>
      </w:r>
      <w:r w:rsidR="00F56C60">
        <w:rPr>
          <w:rFonts w:ascii="Century Gothic" w:hAnsi="Century Gothic"/>
          <w:sz w:val="24"/>
          <w:szCs w:val="24"/>
        </w:rPr>
        <w:t>,</w:t>
      </w:r>
      <w:r>
        <w:rPr>
          <w:rFonts w:ascii="Century Gothic" w:hAnsi="Century Gothic"/>
          <w:sz w:val="24"/>
          <w:szCs w:val="24"/>
        </w:rPr>
        <w:t>”</w:t>
      </w:r>
      <w:r w:rsidR="00F56C60">
        <w:rPr>
          <w:rFonts w:ascii="Century Gothic" w:hAnsi="Century Gothic"/>
          <w:sz w:val="24"/>
          <w:szCs w:val="24"/>
        </w:rPr>
        <w:t xml:space="preserve"> so this passage agreed as it made the same point</w:t>
      </w:r>
      <w:r>
        <w:rPr>
          <w:rFonts w:ascii="Century Gothic" w:hAnsi="Century Gothic"/>
          <w:sz w:val="24"/>
          <w:szCs w:val="24"/>
        </w:rPr>
        <w:t xml:space="preserve"> (Gen 12:3).</w:t>
      </w:r>
      <w:r w:rsidR="0010236F">
        <w:rPr>
          <w:rFonts w:ascii="Century Gothic" w:hAnsi="Century Gothic"/>
          <w:sz w:val="24"/>
          <w:szCs w:val="24"/>
        </w:rPr>
        <w:t xml:space="preserve"> But was this reading of the Hebrew text the most accurate, or had the translators of Amos 9:11-12 failed to detect a few important nuances?</w:t>
      </w:r>
    </w:p>
    <w:p w14:paraId="16E95EAA" w14:textId="49E406B9" w:rsidR="0023044E" w:rsidRDefault="00ED6EE8" w:rsidP="0023044E">
      <w:pPr>
        <w:spacing w:line="240" w:lineRule="auto"/>
        <w:jc w:val="center"/>
        <w:rPr>
          <w:rFonts w:ascii="Century Gothic" w:hAnsi="Century Gothic"/>
          <w:sz w:val="24"/>
          <w:szCs w:val="24"/>
        </w:rPr>
      </w:pPr>
      <w:r>
        <w:rPr>
          <w:rFonts w:ascii="Century Gothic" w:hAnsi="Century Gothic"/>
          <w:sz w:val="24"/>
          <w:szCs w:val="24"/>
        </w:rPr>
        <w:t>WHICH TRANSLATION</w:t>
      </w:r>
      <w:r w:rsidR="00F56C60">
        <w:rPr>
          <w:rFonts w:ascii="Century Gothic" w:hAnsi="Century Gothic"/>
          <w:sz w:val="24"/>
          <w:szCs w:val="24"/>
        </w:rPr>
        <w:t xml:space="preserve"> IS CORRECT?</w:t>
      </w:r>
      <w:r>
        <w:rPr>
          <w:rFonts w:ascii="Century Gothic" w:hAnsi="Century Gothic"/>
          <w:sz w:val="24"/>
          <w:szCs w:val="24"/>
        </w:rPr>
        <w:t xml:space="preserve"> “</w:t>
      </w:r>
      <w:r w:rsidR="0023044E">
        <w:rPr>
          <w:rFonts w:ascii="Century Gothic" w:hAnsi="Century Gothic"/>
          <w:sz w:val="24"/>
          <w:szCs w:val="24"/>
        </w:rPr>
        <w:t>POSSESSION OF THE REMNANT OF EDOM</w:t>
      </w:r>
      <w:r>
        <w:rPr>
          <w:rFonts w:ascii="Century Gothic" w:hAnsi="Century Gothic"/>
          <w:sz w:val="24"/>
          <w:szCs w:val="24"/>
        </w:rPr>
        <w:t>”</w:t>
      </w:r>
      <w:r w:rsidR="0023044E">
        <w:rPr>
          <w:rFonts w:ascii="Century Gothic" w:hAnsi="Century Gothic"/>
          <w:sz w:val="24"/>
          <w:szCs w:val="24"/>
        </w:rPr>
        <w:t xml:space="preserve"> OR </w:t>
      </w:r>
      <w:r>
        <w:rPr>
          <w:rFonts w:ascii="Century Gothic" w:hAnsi="Century Gothic"/>
          <w:sz w:val="24"/>
          <w:szCs w:val="24"/>
        </w:rPr>
        <w:t>“</w:t>
      </w:r>
      <w:r w:rsidR="00C644F7">
        <w:rPr>
          <w:rFonts w:ascii="Century Gothic" w:hAnsi="Century Gothic"/>
          <w:sz w:val="24"/>
          <w:szCs w:val="24"/>
        </w:rPr>
        <w:t>IN ORDER THAT THE REST OF M</w:t>
      </w:r>
      <w:r w:rsidR="00DD124B">
        <w:rPr>
          <w:rFonts w:ascii="Century Gothic" w:hAnsi="Century Gothic"/>
          <w:sz w:val="24"/>
          <w:szCs w:val="24"/>
        </w:rPr>
        <w:t>ANKIND</w:t>
      </w:r>
      <w:r w:rsidR="00C644F7">
        <w:rPr>
          <w:rFonts w:ascii="Century Gothic" w:hAnsi="Century Gothic"/>
          <w:sz w:val="24"/>
          <w:szCs w:val="24"/>
        </w:rPr>
        <w:t xml:space="preserve"> MAY SEEK THE LORD</w:t>
      </w:r>
      <w:r w:rsidR="0023044E">
        <w:rPr>
          <w:rFonts w:ascii="Century Gothic" w:hAnsi="Century Gothic"/>
          <w:sz w:val="24"/>
          <w:szCs w:val="24"/>
        </w:rPr>
        <w:t>?</w:t>
      </w:r>
      <w:r>
        <w:rPr>
          <w:rFonts w:ascii="Century Gothic" w:hAnsi="Century Gothic"/>
          <w:sz w:val="24"/>
          <w:szCs w:val="24"/>
        </w:rPr>
        <w:t>”</w:t>
      </w:r>
      <w:r w:rsidR="0023044E">
        <w:rPr>
          <w:rFonts w:ascii="Century Gothic" w:hAnsi="Century Gothic"/>
          <w:sz w:val="24"/>
          <w:szCs w:val="24"/>
        </w:rPr>
        <w:t xml:space="preserve"> -Amos 9:12</w:t>
      </w:r>
    </w:p>
    <w:p w14:paraId="6EA2594A" w14:textId="6548706E" w:rsidR="0023044E" w:rsidRDefault="0023044E" w:rsidP="0023044E">
      <w:pPr>
        <w:spacing w:line="240" w:lineRule="auto"/>
        <w:jc w:val="center"/>
        <w:rPr>
          <w:rFonts w:ascii="Century Gothic" w:hAnsi="Century Gothic"/>
          <w:sz w:val="24"/>
          <w:szCs w:val="24"/>
        </w:rPr>
      </w:pPr>
    </w:p>
    <w:p w14:paraId="270E123D" w14:textId="20FC3B08" w:rsidR="0023044E" w:rsidRDefault="005208D6" w:rsidP="005208D6">
      <w:pPr>
        <w:spacing w:line="480" w:lineRule="auto"/>
        <w:jc w:val="both"/>
        <w:rPr>
          <w:rFonts w:ascii="Century Gothic" w:hAnsi="Century Gothic"/>
          <w:sz w:val="24"/>
          <w:szCs w:val="24"/>
        </w:rPr>
      </w:pPr>
      <w:r>
        <w:rPr>
          <w:rFonts w:ascii="Century Gothic" w:hAnsi="Century Gothic"/>
          <w:sz w:val="24"/>
          <w:szCs w:val="24"/>
        </w:rPr>
        <w:tab/>
        <w:t xml:space="preserve">The result of </w:t>
      </w:r>
      <w:r w:rsidR="00F56C60">
        <w:rPr>
          <w:rFonts w:ascii="Century Gothic" w:hAnsi="Century Gothic"/>
          <w:sz w:val="24"/>
          <w:szCs w:val="24"/>
        </w:rPr>
        <w:t xml:space="preserve">our Lord’s </w:t>
      </w:r>
      <w:r>
        <w:rPr>
          <w:rFonts w:ascii="Century Gothic" w:hAnsi="Century Gothic"/>
          <w:sz w:val="24"/>
          <w:szCs w:val="24"/>
        </w:rPr>
        <w:t xml:space="preserve">restoring the kingdom </w:t>
      </w:r>
      <w:r w:rsidR="00DD124B">
        <w:rPr>
          <w:rFonts w:ascii="Century Gothic" w:hAnsi="Century Gothic"/>
          <w:sz w:val="24"/>
          <w:szCs w:val="24"/>
        </w:rPr>
        <w:t xml:space="preserve">of Israel </w:t>
      </w:r>
      <w:r>
        <w:rPr>
          <w:rFonts w:ascii="Century Gothic" w:hAnsi="Century Gothic"/>
          <w:sz w:val="24"/>
          <w:szCs w:val="24"/>
        </w:rPr>
        <w:t xml:space="preserve">and </w:t>
      </w:r>
      <w:r w:rsidR="00DD124B">
        <w:rPr>
          <w:rFonts w:ascii="Century Gothic" w:hAnsi="Century Gothic"/>
          <w:sz w:val="24"/>
          <w:szCs w:val="24"/>
        </w:rPr>
        <w:t xml:space="preserve">his </w:t>
      </w:r>
      <w:r>
        <w:rPr>
          <w:rFonts w:ascii="Century Gothic" w:hAnsi="Century Gothic"/>
          <w:sz w:val="24"/>
          <w:szCs w:val="24"/>
        </w:rPr>
        <w:t xml:space="preserve">raising up the dilapidated booth of David would be that Israel’s military and political power would </w:t>
      </w:r>
      <w:r w:rsidR="00F56C60">
        <w:rPr>
          <w:rFonts w:ascii="Century Gothic" w:hAnsi="Century Gothic"/>
          <w:sz w:val="24"/>
          <w:szCs w:val="24"/>
        </w:rPr>
        <w:t xml:space="preserve">first of all </w:t>
      </w:r>
      <w:r>
        <w:rPr>
          <w:rFonts w:ascii="Century Gothic" w:hAnsi="Century Gothic"/>
          <w:sz w:val="24"/>
          <w:szCs w:val="24"/>
        </w:rPr>
        <w:t xml:space="preserve">be </w:t>
      </w:r>
      <w:r w:rsidR="00F56C60">
        <w:rPr>
          <w:rFonts w:ascii="Century Gothic" w:hAnsi="Century Gothic"/>
          <w:sz w:val="24"/>
          <w:szCs w:val="24"/>
        </w:rPr>
        <w:t xml:space="preserve">that </w:t>
      </w:r>
      <w:r>
        <w:rPr>
          <w:rFonts w:ascii="Century Gothic" w:hAnsi="Century Gothic"/>
          <w:sz w:val="24"/>
          <w:szCs w:val="24"/>
        </w:rPr>
        <w:t>the territory that God had originally promised to them</w:t>
      </w:r>
      <w:r w:rsidR="00F56C60">
        <w:rPr>
          <w:rFonts w:ascii="Century Gothic" w:hAnsi="Century Gothic"/>
          <w:sz w:val="24"/>
          <w:szCs w:val="24"/>
        </w:rPr>
        <w:t xml:space="preserve"> </w:t>
      </w:r>
      <w:r w:rsidR="00856249">
        <w:rPr>
          <w:rFonts w:ascii="Century Gothic" w:hAnsi="Century Gothic"/>
          <w:sz w:val="24"/>
          <w:szCs w:val="24"/>
        </w:rPr>
        <w:t xml:space="preserve">as one that would </w:t>
      </w:r>
      <w:r w:rsidR="00F56C60">
        <w:rPr>
          <w:rFonts w:ascii="Century Gothic" w:hAnsi="Century Gothic"/>
          <w:sz w:val="24"/>
          <w:szCs w:val="24"/>
        </w:rPr>
        <w:t xml:space="preserve">be given </w:t>
      </w:r>
      <w:r w:rsidR="00DD124B">
        <w:rPr>
          <w:rFonts w:ascii="Century Gothic" w:hAnsi="Century Gothic"/>
          <w:sz w:val="24"/>
          <w:szCs w:val="24"/>
        </w:rPr>
        <w:t xml:space="preserve">back </w:t>
      </w:r>
      <w:r w:rsidR="00F56C60">
        <w:rPr>
          <w:rFonts w:ascii="Century Gothic" w:hAnsi="Century Gothic"/>
          <w:sz w:val="24"/>
          <w:szCs w:val="24"/>
        </w:rPr>
        <w:t>to them</w:t>
      </w:r>
      <w:r>
        <w:rPr>
          <w:rFonts w:ascii="Century Gothic" w:hAnsi="Century Gothic"/>
          <w:sz w:val="24"/>
          <w:szCs w:val="24"/>
        </w:rPr>
        <w:t>.</w:t>
      </w:r>
      <w:r w:rsidR="00F56C60">
        <w:rPr>
          <w:rFonts w:ascii="Century Gothic" w:hAnsi="Century Gothic"/>
          <w:sz w:val="24"/>
          <w:szCs w:val="24"/>
        </w:rPr>
        <w:t xml:space="preserve"> The </w:t>
      </w:r>
      <w:r>
        <w:rPr>
          <w:rFonts w:ascii="Century Gothic" w:hAnsi="Century Gothic"/>
          <w:sz w:val="24"/>
          <w:szCs w:val="24"/>
        </w:rPr>
        <w:t>Hebrew</w:t>
      </w:r>
      <w:r w:rsidR="00F56C60">
        <w:rPr>
          <w:rFonts w:ascii="Century Gothic" w:hAnsi="Century Gothic"/>
          <w:sz w:val="24"/>
          <w:szCs w:val="24"/>
        </w:rPr>
        <w:t xml:space="preserve"> text of</w:t>
      </w:r>
      <w:r>
        <w:rPr>
          <w:rFonts w:ascii="Century Gothic" w:hAnsi="Century Gothic"/>
          <w:sz w:val="24"/>
          <w:szCs w:val="24"/>
        </w:rPr>
        <w:t xml:space="preserve"> v 12 is a </w:t>
      </w:r>
      <w:r w:rsidR="00ED6EE8">
        <w:rPr>
          <w:rFonts w:ascii="Century Gothic" w:hAnsi="Century Gothic"/>
          <w:sz w:val="24"/>
          <w:szCs w:val="24"/>
        </w:rPr>
        <w:t xml:space="preserve">linguistic </w:t>
      </w:r>
      <w:r>
        <w:rPr>
          <w:rFonts w:ascii="Century Gothic" w:hAnsi="Century Gothic"/>
          <w:sz w:val="24"/>
          <w:szCs w:val="24"/>
        </w:rPr>
        <w:t xml:space="preserve">continuation of v 11. </w:t>
      </w:r>
      <w:r w:rsidR="0085701A">
        <w:rPr>
          <w:rFonts w:ascii="Century Gothic" w:hAnsi="Century Gothic"/>
          <w:sz w:val="24"/>
          <w:szCs w:val="24"/>
        </w:rPr>
        <w:t xml:space="preserve">To be sure, </w:t>
      </w:r>
      <w:r w:rsidR="00C644F7">
        <w:rPr>
          <w:rFonts w:ascii="Century Gothic" w:hAnsi="Century Gothic"/>
          <w:sz w:val="24"/>
          <w:szCs w:val="24"/>
        </w:rPr>
        <w:t xml:space="preserve">if </w:t>
      </w:r>
      <w:r w:rsidR="0085701A">
        <w:rPr>
          <w:rFonts w:ascii="Century Gothic" w:hAnsi="Century Gothic"/>
          <w:sz w:val="24"/>
          <w:szCs w:val="24"/>
        </w:rPr>
        <w:t>the verb “to take possession of” (</w:t>
      </w:r>
      <w:r w:rsidR="0085701A">
        <w:rPr>
          <w:rFonts w:ascii="Century Gothic" w:hAnsi="Century Gothic"/>
          <w:sz w:val="24"/>
          <w:szCs w:val="24"/>
          <w:u w:val="single"/>
        </w:rPr>
        <w:t>yirshu)</w:t>
      </w:r>
      <w:r w:rsidR="0085701A">
        <w:rPr>
          <w:rFonts w:ascii="Century Gothic" w:hAnsi="Century Gothic"/>
          <w:sz w:val="24"/>
          <w:szCs w:val="24"/>
        </w:rPr>
        <w:t xml:space="preserve"> </w:t>
      </w:r>
      <w:r w:rsidR="00C644F7">
        <w:rPr>
          <w:rFonts w:ascii="Century Gothic" w:hAnsi="Century Gothic"/>
          <w:sz w:val="24"/>
          <w:szCs w:val="24"/>
        </w:rPr>
        <w:t>was the original reading</w:t>
      </w:r>
      <w:r w:rsidR="00DD124B">
        <w:rPr>
          <w:rFonts w:ascii="Century Gothic" w:hAnsi="Century Gothic"/>
          <w:sz w:val="24"/>
          <w:szCs w:val="24"/>
        </w:rPr>
        <w:t xml:space="preserve"> in Amos 9:12</w:t>
      </w:r>
      <w:r w:rsidR="00C644F7">
        <w:rPr>
          <w:rFonts w:ascii="Century Gothic" w:hAnsi="Century Gothic"/>
          <w:sz w:val="24"/>
          <w:szCs w:val="24"/>
        </w:rPr>
        <w:t xml:space="preserve">, then it </w:t>
      </w:r>
      <w:r w:rsidR="0085701A">
        <w:rPr>
          <w:rFonts w:ascii="Century Gothic" w:hAnsi="Century Gothic"/>
          <w:sz w:val="24"/>
          <w:szCs w:val="24"/>
        </w:rPr>
        <w:t xml:space="preserve">was chosen by Amos because of an earlier statement in Balaam’s prophecy of Numbers 24:17-18. There Balaam had predicted that a “star” and a “scepter” </w:t>
      </w:r>
      <w:r w:rsidR="00C644F7">
        <w:rPr>
          <w:rFonts w:ascii="Century Gothic" w:hAnsi="Century Gothic"/>
          <w:sz w:val="24"/>
          <w:szCs w:val="24"/>
        </w:rPr>
        <w:t xml:space="preserve">(i.e., </w:t>
      </w:r>
      <w:r w:rsidR="00DD124B">
        <w:rPr>
          <w:rFonts w:ascii="Century Gothic" w:hAnsi="Century Gothic"/>
          <w:sz w:val="24"/>
          <w:szCs w:val="24"/>
        </w:rPr>
        <w:t xml:space="preserve">symbols for </w:t>
      </w:r>
      <w:r w:rsidR="00C644F7">
        <w:rPr>
          <w:rFonts w:ascii="Century Gothic" w:hAnsi="Century Gothic"/>
          <w:sz w:val="24"/>
          <w:szCs w:val="24"/>
        </w:rPr>
        <w:t xml:space="preserve">the Messiah) </w:t>
      </w:r>
      <w:r w:rsidR="0085701A">
        <w:rPr>
          <w:rFonts w:ascii="Century Gothic" w:hAnsi="Century Gothic"/>
          <w:sz w:val="24"/>
          <w:szCs w:val="24"/>
        </w:rPr>
        <w:t xml:space="preserve">would arise in Israel “to take possession </w:t>
      </w:r>
      <w:r w:rsidR="002F358C">
        <w:rPr>
          <w:rFonts w:ascii="Century Gothic" w:hAnsi="Century Gothic"/>
          <w:sz w:val="24"/>
          <w:szCs w:val="24"/>
        </w:rPr>
        <w:t>(</w:t>
      </w:r>
      <w:r w:rsidR="002F358C">
        <w:rPr>
          <w:rFonts w:ascii="Century Gothic" w:hAnsi="Century Gothic"/>
          <w:sz w:val="24"/>
          <w:szCs w:val="24"/>
          <w:u w:val="single"/>
        </w:rPr>
        <w:t>yerasha)</w:t>
      </w:r>
      <w:r w:rsidR="002F358C">
        <w:rPr>
          <w:rFonts w:ascii="Century Gothic" w:hAnsi="Century Gothic"/>
          <w:sz w:val="24"/>
          <w:szCs w:val="24"/>
        </w:rPr>
        <w:t xml:space="preserve"> </w:t>
      </w:r>
      <w:r w:rsidR="0085701A">
        <w:rPr>
          <w:rFonts w:ascii="Century Gothic" w:hAnsi="Century Gothic"/>
          <w:sz w:val="24"/>
          <w:szCs w:val="24"/>
        </w:rPr>
        <w:t>of Edom ….</w:t>
      </w:r>
      <w:r w:rsidR="00ED6EE8">
        <w:rPr>
          <w:rFonts w:ascii="Century Gothic" w:hAnsi="Century Gothic"/>
          <w:sz w:val="24"/>
          <w:szCs w:val="24"/>
        </w:rPr>
        <w:t xml:space="preserve"> w</w:t>
      </w:r>
      <w:r w:rsidR="0085701A">
        <w:rPr>
          <w:rFonts w:ascii="Century Gothic" w:hAnsi="Century Gothic"/>
          <w:sz w:val="24"/>
          <w:szCs w:val="24"/>
        </w:rPr>
        <w:t xml:space="preserve">hile Israel </w:t>
      </w:r>
      <w:r w:rsidR="00856249">
        <w:rPr>
          <w:rFonts w:ascii="Century Gothic" w:hAnsi="Century Gothic"/>
          <w:sz w:val="24"/>
          <w:szCs w:val="24"/>
        </w:rPr>
        <w:t xml:space="preserve">[nevertheless] </w:t>
      </w:r>
      <w:r w:rsidR="0085701A">
        <w:rPr>
          <w:rFonts w:ascii="Century Gothic" w:hAnsi="Century Gothic"/>
          <w:sz w:val="24"/>
          <w:szCs w:val="24"/>
        </w:rPr>
        <w:t>did valiantly.” Accordingly, the Man of Promise</w:t>
      </w:r>
      <w:r w:rsidR="00ED6EE8">
        <w:rPr>
          <w:rFonts w:ascii="Century Gothic" w:hAnsi="Century Gothic"/>
          <w:sz w:val="24"/>
          <w:szCs w:val="24"/>
        </w:rPr>
        <w:t>, i.e., the Messiah</w:t>
      </w:r>
      <w:r w:rsidR="00856249">
        <w:rPr>
          <w:rFonts w:ascii="Century Gothic" w:hAnsi="Century Gothic"/>
          <w:sz w:val="24"/>
          <w:szCs w:val="24"/>
        </w:rPr>
        <w:t>,</w:t>
      </w:r>
      <w:r w:rsidR="00ED6EE8">
        <w:rPr>
          <w:rFonts w:ascii="Century Gothic" w:hAnsi="Century Gothic"/>
          <w:sz w:val="24"/>
          <w:szCs w:val="24"/>
        </w:rPr>
        <w:t xml:space="preserve"> </w:t>
      </w:r>
      <w:r w:rsidR="0085701A">
        <w:rPr>
          <w:rFonts w:ascii="Century Gothic" w:hAnsi="Century Gothic"/>
          <w:sz w:val="24"/>
          <w:szCs w:val="24"/>
        </w:rPr>
        <w:t xml:space="preserve">would arise from within Israel and he would exercise dominion over </w:t>
      </w:r>
      <w:r w:rsidR="00DD124B">
        <w:rPr>
          <w:rFonts w:ascii="Century Gothic" w:hAnsi="Century Gothic"/>
          <w:sz w:val="24"/>
          <w:szCs w:val="24"/>
        </w:rPr>
        <w:t>the nations</w:t>
      </w:r>
      <w:r w:rsidR="0085701A">
        <w:rPr>
          <w:rFonts w:ascii="Century Gothic" w:hAnsi="Century Gothic"/>
          <w:sz w:val="24"/>
          <w:szCs w:val="24"/>
        </w:rPr>
        <w:t>,</w:t>
      </w:r>
      <w:r w:rsidR="00ED6EE8">
        <w:rPr>
          <w:rFonts w:ascii="Century Gothic" w:hAnsi="Century Gothic"/>
          <w:sz w:val="24"/>
          <w:szCs w:val="24"/>
        </w:rPr>
        <w:t xml:space="preserve"> </w:t>
      </w:r>
      <w:r w:rsidR="0085701A">
        <w:rPr>
          <w:rFonts w:ascii="Century Gothic" w:hAnsi="Century Gothic"/>
          <w:sz w:val="24"/>
          <w:szCs w:val="24"/>
        </w:rPr>
        <w:t>prophesied Balaam, for his kingdom would spread over all the earthly kingdoms</w:t>
      </w:r>
      <w:r w:rsidR="002F358C">
        <w:rPr>
          <w:rFonts w:ascii="Century Gothic" w:hAnsi="Century Gothic"/>
          <w:sz w:val="24"/>
          <w:szCs w:val="24"/>
        </w:rPr>
        <w:t>,</w:t>
      </w:r>
      <w:r w:rsidR="0085701A">
        <w:rPr>
          <w:rFonts w:ascii="Century Gothic" w:hAnsi="Century Gothic"/>
          <w:sz w:val="24"/>
          <w:szCs w:val="24"/>
        </w:rPr>
        <w:t xml:space="preserve"> such as Moab, Sheth, Edom, Amalek, and Asshur. God would take from these </w:t>
      </w:r>
      <w:r w:rsidR="00856249">
        <w:rPr>
          <w:rFonts w:ascii="Century Gothic" w:hAnsi="Century Gothic"/>
          <w:sz w:val="24"/>
          <w:szCs w:val="24"/>
        </w:rPr>
        <w:t xml:space="preserve">middle </w:t>
      </w:r>
      <w:r w:rsidR="00856249">
        <w:rPr>
          <w:rFonts w:ascii="Century Gothic" w:hAnsi="Century Gothic"/>
          <w:sz w:val="24"/>
          <w:szCs w:val="24"/>
        </w:rPr>
        <w:lastRenderedPageBreak/>
        <w:t xml:space="preserve">eastern </w:t>
      </w:r>
      <w:r w:rsidR="0085701A">
        <w:rPr>
          <w:rFonts w:ascii="Century Gothic" w:hAnsi="Century Gothic"/>
          <w:sz w:val="24"/>
          <w:szCs w:val="24"/>
        </w:rPr>
        <w:t>nations</w:t>
      </w:r>
      <w:r w:rsidR="00ED6EE8">
        <w:rPr>
          <w:rFonts w:ascii="Century Gothic" w:hAnsi="Century Gothic"/>
          <w:sz w:val="24"/>
          <w:szCs w:val="24"/>
        </w:rPr>
        <w:t>,</w:t>
      </w:r>
      <w:r w:rsidR="0085701A">
        <w:rPr>
          <w:rFonts w:ascii="Century Gothic" w:hAnsi="Century Gothic"/>
          <w:sz w:val="24"/>
          <w:szCs w:val="24"/>
        </w:rPr>
        <w:t xml:space="preserve"> and</w:t>
      </w:r>
      <w:r w:rsidR="00DE0A56">
        <w:rPr>
          <w:rFonts w:ascii="Century Gothic" w:hAnsi="Century Gothic"/>
          <w:sz w:val="24"/>
          <w:szCs w:val="24"/>
        </w:rPr>
        <w:t xml:space="preserve"> here particularly t</w:t>
      </w:r>
      <w:r w:rsidR="00DD124B">
        <w:rPr>
          <w:rFonts w:ascii="Century Gothic" w:hAnsi="Century Gothic"/>
          <w:sz w:val="24"/>
          <w:szCs w:val="24"/>
        </w:rPr>
        <w:t>he nation of Edom</w:t>
      </w:r>
      <w:r w:rsidR="00ED6EE8">
        <w:rPr>
          <w:rFonts w:ascii="Century Gothic" w:hAnsi="Century Gothic"/>
          <w:sz w:val="24"/>
          <w:szCs w:val="24"/>
        </w:rPr>
        <w:t>,</w:t>
      </w:r>
      <w:r w:rsidR="0085701A">
        <w:rPr>
          <w:rFonts w:ascii="Century Gothic" w:hAnsi="Century Gothic"/>
          <w:sz w:val="24"/>
          <w:szCs w:val="24"/>
        </w:rPr>
        <w:t xml:space="preserve"> </w:t>
      </w:r>
      <w:r w:rsidR="00ED6EE8">
        <w:rPr>
          <w:rFonts w:ascii="Century Gothic" w:hAnsi="Century Gothic"/>
          <w:sz w:val="24"/>
          <w:szCs w:val="24"/>
        </w:rPr>
        <w:t xml:space="preserve">as </w:t>
      </w:r>
      <w:r w:rsidR="00856249">
        <w:rPr>
          <w:rFonts w:ascii="Century Gothic" w:hAnsi="Century Gothic"/>
          <w:sz w:val="24"/>
          <w:szCs w:val="24"/>
        </w:rPr>
        <w:t xml:space="preserve">territory </w:t>
      </w:r>
      <w:r w:rsidR="009C51FF">
        <w:rPr>
          <w:rFonts w:ascii="Century Gothic" w:hAnsi="Century Gothic"/>
          <w:sz w:val="24"/>
          <w:szCs w:val="24"/>
        </w:rPr>
        <w:t xml:space="preserve">belonging to </w:t>
      </w:r>
      <w:r w:rsidR="00ED6EE8">
        <w:rPr>
          <w:rFonts w:ascii="Century Gothic" w:hAnsi="Century Gothic"/>
          <w:sz w:val="24"/>
          <w:szCs w:val="24"/>
        </w:rPr>
        <w:t xml:space="preserve">his </w:t>
      </w:r>
      <w:r w:rsidR="009C51FF">
        <w:rPr>
          <w:rFonts w:ascii="Century Gothic" w:hAnsi="Century Gothic"/>
          <w:sz w:val="24"/>
          <w:szCs w:val="24"/>
        </w:rPr>
        <w:t xml:space="preserve">own </w:t>
      </w:r>
      <w:r w:rsidR="0085701A">
        <w:rPr>
          <w:rFonts w:ascii="Century Gothic" w:hAnsi="Century Gothic"/>
          <w:sz w:val="24"/>
          <w:szCs w:val="24"/>
        </w:rPr>
        <w:t>possession a</w:t>
      </w:r>
      <w:r w:rsidR="00DD124B">
        <w:rPr>
          <w:rFonts w:ascii="Century Gothic" w:hAnsi="Century Gothic"/>
          <w:sz w:val="24"/>
          <w:szCs w:val="24"/>
        </w:rPr>
        <w:t xml:space="preserve">s he </w:t>
      </w:r>
      <w:r w:rsidR="009C51FF">
        <w:rPr>
          <w:rFonts w:ascii="Century Gothic" w:hAnsi="Century Gothic"/>
          <w:sz w:val="24"/>
          <w:szCs w:val="24"/>
        </w:rPr>
        <w:t xml:space="preserve">simultaneously </w:t>
      </w:r>
      <w:r w:rsidR="00DD124B">
        <w:rPr>
          <w:rFonts w:ascii="Century Gothic" w:hAnsi="Century Gothic"/>
          <w:sz w:val="24"/>
          <w:szCs w:val="24"/>
        </w:rPr>
        <w:t xml:space="preserve">extracted a </w:t>
      </w:r>
      <w:r w:rsidR="0085701A">
        <w:rPr>
          <w:rFonts w:ascii="Century Gothic" w:hAnsi="Century Gothic"/>
          <w:sz w:val="24"/>
          <w:szCs w:val="24"/>
        </w:rPr>
        <w:t xml:space="preserve">believing “remnant” </w:t>
      </w:r>
      <w:r w:rsidR="00CB02E6">
        <w:rPr>
          <w:rFonts w:ascii="Century Gothic" w:hAnsi="Century Gothic"/>
          <w:sz w:val="24"/>
          <w:szCs w:val="24"/>
        </w:rPr>
        <w:t>from all the nations of the world, including</w:t>
      </w:r>
      <w:r w:rsidR="00ED6EE8">
        <w:rPr>
          <w:rFonts w:ascii="Century Gothic" w:hAnsi="Century Gothic"/>
          <w:sz w:val="24"/>
          <w:szCs w:val="24"/>
        </w:rPr>
        <w:t xml:space="preserve">, </w:t>
      </w:r>
      <w:r w:rsidR="00DD124B">
        <w:rPr>
          <w:rFonts w:ascii="Century Gothic" w:hAnsi="Century Gothic"/>
          <w:sz w:val="24"/>
          <w:szCs w:val="24"/>
        </w:rPr>
        <w:t>as we not</w:t>
      </w:r>
      <w:r w:rsidR="00DE0A56">
        <w:rPr>
          <w:rFonts w:ascii="Century Gothic" w:hAnsi="Century Gothic"/>
          <w:sz w:val="24"/>
          <w:szCs w:val="24"/>
        </w:rPr>
        <w:t>e</w:t>
      </w:r>
      <w:r w:rsidR="00DD124B">
        <w:rPr>
          <w:rFonts w:ascii="Century Gothic" w:hAnsi="Century Gothic"/>
          <w:sz w:val="24"/>
          <w:szCs w:val="24"/>
        </w:rPr>
        <w:t xml:space="preserve"> again now in </w:t>
      </w:r>
      <w:r w:rsidR="00B84BCE">
        <w:rPr>
          <w:rFonts w:ascii="Century Gothic" w:hAnsi="Century Gothic"/>
          <w:sz w:val="24"/>
          <w:szCs w:val="24"/>
        </w:rPr>
        <w:t>the Amos passage,</w:t>
      </w:r>
      <w:r w:rsidR="00CB02E6">
        <w:rPr>
          <w:rFonts w:ascii="Century Gothic" w:hAnsi="Century Gothic"/>
          <w:sz w:val="24"/>
          <w:szCs w:val="24"/>
        </w:rPr>
        <w:t xml:space="preserve"> </w:t>
      </w:r>
      <w:r w:rsidR="002F358C">
        <w:rPr>
          <w:rFonts w:ascii="Century Gothic" w:hAnsi="Century Gothic"/>
          <w:sz w:val="24"/>
          <w:szCs w:val="24"/>
        </w:rPr>
        <w:t xml:space="preserve">some </w:t>
      </w:r>
      <w:r w:rsidR="00DD124B">
        <w:rPr>
          <w:rFonts w:ascii="Century Gothic" w:hAnsi="Century Gothic"/>
          <w:sz w:val="24"/>
          <w:szCs w:val="24"/>
        </w:rPr>
        <w:t xml:space="preserve">of those </w:t>
      </w:r>
      <w:r w:rsidR="00CB02E6">
        <w:rPr>
          <w:rFonts w:ascii="Century Gothic" w:hAnsi="Century Gothic"/>
          <w:sz w:val="24"/>
          <w:szCs w:val="24"/>
        </w:rPr>
        <w:t xml:space="preserve">from hostile Edom. </w:t>
      </w:r>
    </w:p>
    <w:p w14:paraId="677A151F" w14:textId="5178EABE" w:rsidR="00FE19C1" w:rsidRDefault="00CB02E6" w:rsidP="005208D6">
      <w:pPr>
        <w:spacing w:line="480" w:lineRule="auto"/>
        <w:jc w:val="both"/>
        <w:rPr>
          <w:rFonts w:ascii="Century Gothic" w:hAnsi="Century Gothic"/>
          <w:sz w:val="24"/>
          <w:szCs w:val="24"/>
        </w:rPr>
      </w:pPr>
      <w:r>
        <w:rPr>
          <w:rFonts w:ascii="Century Gothic" w:hAnsi="Century Gothic"/>
          <w:sz w:val="24"/>
          <w:szCs w:val="24"/>
        </w:rPr>
        <w:tab/>
        <w:t xml:space="preserve">However, </w:t>
      </w:r>
      <w:r w:rsidR="00C644F7">
        <w:rPr>
          <w:rFonts w:ascii="Century Gothic" w:hAnsi="Century Gothic"/>
          <w:sz w:val="24"/>
          <w:szCs w:val="24"/>
        </w:rPr>
        <w:t xml:space="preserve">if the </w:t>
      </w:r>
      <w:r w:rsidR="00DD124B">
        <w:rPr>
          <w:rFonts w:ascii="Century Gothic" w:hAnsi="Century Gothic"/>
          <w:sz w:val="24"/>
          <w:szCs w:val="24"/>
        </w:rPr>
        <w:t xml:space="preserve">recently discovered </w:t>
      </w:r>
      <w:r w:rsidR="009C51FF">
        <w:rPr>
          <w:rFonts w:ascii="Century Gothic" w:hAnsi="Century Gothic"/>
          <w:sz w:val="24"/>
          <w:szCs w:val="24"/>
        </w:rPr>
        <w:t xml:space="preserve">alternative </w:t>
      </w:r>
      <w:r w:rsidR="00C644F7">
        <w:rPr>
          <w:rFonts w:ascii="Century Gothic" w:hAnsi="Century Gothic"/>
          <w:sz w:val="24"/>
          <w:szCs w:val="24"/>
        </w:rPr>
        <w:t xml:space="preserve">text </w:t>
      </w:r>
      <w:r>
        <w:rPr>
          <w:rFonts w:ascii="Century Gothic" w:hAnsi="Century Gothic"/>
          <w:sz w:val="24"/>
          <w:szCs w:val="24"/>
        </w:rPr>
        <w:t xml:space="preserve">from </w:t>
      </w:r>
      <w:r w:rsidR="00B84BCE">
        <w:rPr>
          <w:rFonts w:ascii="Century Gothic" w:hAnsi="Century Gothic"/>
          <w:sz w:val="24"/>
          <w:szCs w:val="24"/>
        </w:rPr>
        <w:t xml:space="preserve">the Dead Sea Scrolls text </w:t>
      </w:r>
      <w:r w:rsidR="00DD124B">
        <w:rPr>
          <w:rFonts w:ascii="Century Gothic" w:hAnsi="Century Gothic"/>
          <w:sz w:val="24"/>
          <w:szCs w:val="24"/>
        </w:rPr>
        <w:t xml:space="preserve">found </w:t>
      </w:r>
      <w:r w:rsidR="00B84BCE">
        <w:rPr>
          <w:rFonts w:ascii="Century Gothic" w:hAnsi="Century Gothic"/>
          <w:sz w:val="24"/>
          <w:szCs w:val="24"/>
        </w:rPr>
        <w:t xml:space="preserve">in </w:t>
      </w:r>
      <w:r>
        <w:rPr>
          <w:rFonts w:ascii="Century Gothic" w:hAnsi="Century Gothic"/>
          <w:sz w:val="24"/>
          <w:szCs w:val="24"/>
        </w:rPr>
        <w:t xml:space="preserve">Qumran </w:t>
      </w:r>
      <w:r w:rsidR="00B84BCE">
        <w:rPr>
          <w:rFonts w:ascii="Century Gothic" w:hAnsi="Century Gothic"/>
          <w:sz w:val="24"/>
          <w:szCs w:val="24"/>
        </w:rPr>
        <w:t xml:space="preserve">of </w:t>
      </w:r>
      <w:r>
        <w:rPr>
          <w:rFonts w:ascii="Century Gothic" w:hAnsi="Century Gothic"/>
          <w:sz w:val="24"/>
          <w:szCs w:val="24"/>
        </w:rPr>
        <w:t>Amos 9:12</w:t>
      </w:r>
      <w:r w:rsidR="004A1F07">
        <w:rPr>
          <w:rFonts w:ascii="Century Gothic" w:hAnsi="Century Gothic"/>
          <w:sz w:val="24"/>
          <w:szCs w:val="24"/>
        </w:rPr>
        <w:t xml:space="preserve"> (4Q174) </w:t>
      </w:r>
      <w:r w:rsidR="00C644F7">
        <w:rPr>
          <w:rFonts w:ascii="Century Gothic" w:hAnsi="Century Gothic"/>
          <w:sz w:val="24"/>
          <w:szCs w:val="24"/>
        </w:rPr>
        <w:t xml:space="preserve">was </w:t>
      </w:r>
      <w:r w:rsidR="0007498A">
        <w:rPr>
          <w:rFonts w:ascii="Century Gothic" w:hAnsi="Century Gothic"/>
          <w:sz w:val="24"/>
          <w:szCs w:val="24"/>
        </w:rPr>
        <w:t xml:space="preserve">the </w:t>
      </w:r>
      <w:r w:rsidR="007E6A8E">
        <w:rPr>
          <w:rFonts w:ascii="Century Gothic" w:hAnsi="Century Gothic"/>
          <w:sz w:val="24"/>
          <w:szCs w:val="24"/>
        </w:rPr>
        <w:t>preferred</w:t>
      </w:r>
      <w:r w:rsidR="0007498A">
        <w:rPr>
          <w:rFonts w:ascii="Century Gothic" w:hAnsi="Century Gothic"/>
          <w:sz w:val="24"/>
          <w:szCs w:val="24"/>
        </w:rPr>
        <w:t xml:space="preserve"> text</w:t>
      </w:r>
      <w:r w:rsidR="00C644F7">
        <w:rPr>
          <w:rFonts w:ascii="Century Gothic" w:hAnsi="Century Gothic"/>
          <w:sz w:val="24"/>
          <w:szCs w:val="24"/>
        </w:rPr>
        <w:t xml:space="preserve">, </w:t>
      </w:r>
      <w:r w:rsidR="003077E6">
        <w:rPr>
          <w:rFonts w:ascii="Century Gothic" w:hAnsi="Century Gothic"/>
          <w:sz w:val="24"/>
          <w:szCs w:val="24"/>
        </w:rPr>
        <w:t>a</w:t>
      </w:r>
      <w:r w:rsidR="007E6A8E">
        <w:rPr>
          <w:rFonts w:ascii="Century Gothic" w:hAnsi="Century Gothic"/>
          <w:sz w:val="24"/>
          <w:szCs w:val="24"/>
        </w:rPr>
        <w:t xml:space="preserve">ccording to this reading, then, </w:t>
      </w:r>
      <w:r w:rsidR="0007498A">
        <w:rPr>
          <w:rFonts w:ascii="Century Gothic" w:hAnsi="Century Gothic"/>
          <w:sz w:val="24"/>
          <w:szCs w:val="24"/>
        </w:rPr>
        <w:t xml:space="preserve">Amos </w:t>
      </w:r>
      <w:r w:rsidR="00C644F7">
        <w:rPr>
          <w:rFonts w:ascii="Century Gothic" w:hAnsi="Century Gothic"/>
          <w:sz w:val="24"/>
          <w:szCs w:val="24"/>
        </w:rPr>
        <w:t xml:space="preserve">did not refer </w:t>
      </w:r>
      <w:r w:rsidR="00DD124B">
        <w:rPr>
          <w:rFonts w:ascii="Century Gothic" w:hAnsi="Century Gothic"/>
          <w:sz w:val="24"/>
          <w:szCs w:val="24"/>
        </w:rPr>
        <w:t xml:space="preserve">in the Amos passage </w:t>
      </w:r>
      <w:r w:rsidR="00C644F7">
        <w:rPr>
          <w:rFonts w:ascii="Century Gothic" w:hAnsi="Century Gothic"/>
          <w:sz w:val="24"/>
          <w:szCs w:val="24"/>
        </w:rPr>
        <w:t xml:space="preserve">to the Lord’s </w:t>
      </w:r>
      <w:r w:rsidR="00B84BCE">
        <w:rPr>
          <w:rFonts w:ascii="Century Gothic" w:hAnsi="Century Gothic"/>
          <w:sz w:val="24"/>
          <w:szCs w:val="24"/>
        </w:rPr>
        <w:t>“</w:t>
      </w:r>
      <w:r w:rsidR="00C644F7">
        <w:rPr>
          <w:rFonts w:ascii="Century Gothic" w:hAnsi="Century Gothic"/>
          <w:sz w:val="24"/>
          <w:szCs w:val="24"/>
        </w:rPr>
        <w:t>possessi</w:t>
      </w:r>
      <w:r w:rsidR="0007498A">
        <w:rPr>
          <w:rFonts w:ascii="Century Gothic" w:hAnsi="Century Gothic"/>
          <w:sz w:val="24"/>
          <w:szCs w:val="24"/>
        </w:rPr>
        <w:t>ng</w:t>
      </w:r>
      <w:r w:rsidR="00C644F7">
        <w:rPr>
          <w:rFonts w:ascii="Century Gothic" w:hAnsi="Century Gothic"/>
          <w:sz w:val="24"/>
          <w:szCs w:val="24"/>
        </w:rPr>
        <w:t xml:space="preserve"> Edom,</w:t>
      </w:r>
      <w:r w:rsidR="00B84BCE">
        <w:rPr>
          <w:rFonts w:ascii="Century Gothic" w:hAnsi="Century Gothic"/>
          <w:sz w:val="24"/>
          <w:szCs w:val="24"/>
        </w:rPr>
        <w:t>”</w:t>
      </w:r>
      <w:r w:rsidR="00C644F7">
        <w:rPr>
          <w:rFonts w:ascii="Century Gothic" w:hAnsi="Century Gothic"/>
          <w:sz w:val="24"/>
          <w:szCs w:val="24"/>
        </w:rPr>
        <w:t xml:space="preserve"> but i</w:t>
      </w:r>
      <w:r>
        <w:rPr>
          <w:rFonts w:ascii="Century Gothic" w:hAnsi="Century Gothic"/>
          <w:sz w:val="24"/>
          <w:szCs w:val="24"/>
        </w:rPr>
        <w:t>nstead</w:t>
      </w:r>
      <w:r w:rsidR="00C644F7">
        <w:rPr>
          <w:rFonts w:ascii="Century Gothic" w:hAnsi="Century Gothic"/>
          <w:sz w:val="24"/>
          <w:szCs w:val="24"/>
        </w:rPr>
        <w:t xml:space="preserve"> </w:t>
      </w:r>
      <w:r w:rsidR="0007498A">
        <w:rPr>
          <w:rFonts w:ascii="Century Gothic" w:hAnsi="Century Gothic"/>
          <w:sz w:val="24"/>
          <w:szCs w:val="24"/>
        </w:rPr>
        <w:t>th</w:t>
      </w:r>
      <w:r w:rsidR="00DD124B">
        <w:rPr>
          <w:rFonts w:ascii="Century Gothic" w:hAnsi="Century Gothic"/>
          <w:sz w:val="24"/>
          <w:szCs w:val="24"/>
        </w:rPr>
        <w:t>at</w:t>
      </w:r>
      <w:r w:rsidR="0007498A">
        <w:rPr>
          <w:rFonts w:ascii="Century Gothic" w:hAnsi="Century Gothic"/>
          <w:sz w:val="24"/>
          <w:szCs w:val="24"/>
        </w:rPr>
        <w:t xml:space="preserve"> text referred </w:t>
      </w:r>
      <w:r w:rsidR="00C644F7">
        <w:rPr>
          <w:rFonts w:ascii="Century Gothic" w:hAnsi="Century Gothic"/>
          <w:sz w:val="24"/>
          <w:szCs w:val="24"/>
        </w:rPr>
        <w:t>to</w:t>
      </w:r>
      <w:r>
        <w:rPr>
          <w:rFonts w:ascii="Century Gothic" w:hAnsi="Century Gothic"/>
          <w:sz w:val="24"/>
          <w:szCs w:val="24"/>
        </w:rPr>
        <w:t xml:space="preserve"> </w:t>
      </w:r>
      <w:r w:rsidR="00C644F7">
        <w:rPr>
          <w:rFonts w:ascii="Century Gothic" w:hAnsi="Century Gothic"/>
          <w:sz w:val="24"/>
          <w:szCs w:val="24"/>
        </w:rPr>
        <w:t xml:space="preserve">a </w:t>
      </w:r>
      <w:r w:rsidR="00B84BCE">
        <w:rPr>
          <w:rFonts w:ascii="Century Gothic" w:hAnsi="Century Gothic"/>
          <w:sz w:val="24"/>
          <w:szCs w:val="24"/>
        </w:rPr>
        <w:t>“</w:t>
      </w:r>
      <w:r w:rsidR="00C644F7">
        <w:rPr>
          <w:rFonts w:ascii="Century Gothic" w:hAnsi="Century Gothic"/>
          <w:sz w:val="24"/>
          <w:szCs w:val="24"/>
        </w:rPr>
        <w:t xml:space="preserve">seeking </w:t>
      </w:r>
      <w:r w:rsidR="0007498A">
        <w:rPr>
          <w:rFonts w:ascii="Century Gothic" w:hAnsi="Century Gothic"/>
          <w:sz w:val="24"/>
          <w:szCs w:val="24"/>
        </w:rPr>
        <w:t>of</w:t>
      </w:r>
      <w:r w:rsidR="009C51FF">
        <w:rPr>
          <w:rFonts w:ascii="Century Gothic" w:hAnsi="Century Gothic"/>
          <w:sz w:val="24"/>
          <w:szCs w:val="24"/>
        </w:rPr>
        <w:t xml:space="preserve"> </w:t>
      </w:r>
      <w:r w:rsidR="00C644F7">
        <w:rPr>
          <w:rFonts w:ascii="Century Gothic" w:hAnsi="Century Gothic"/>
          <w:sz w:val="24"/>
          <w:szCs w:val="24"/>
        </w:rPr>
        <w:t xml:space="preserve">the Lord by a remnant of </w:t>
      </w:r>
      <w:r w:rsidR="00DD124B">
        <w:rPr>
          <w:rFonts w:ascii="Century Gothic" w:hAnsi="Century Gothic"/>
          <w:sz w:val="24"/>
          <w:szCs w:val="24"/>
        </w:rPr>
        <w:t>humanity</w:t>
      </w:r>
      <w:r w:rsidR="00C644F7">
        <w:rPr>
          <w:rFonts w:ascii="Century Gothic" w:hAnsi="Century Gothic"/>
          <w:sz w:val="24"/>
          <w:szCs w:val="24"/>
        </w:rPr>
        <w:t>.</w:t>
      </w:r>
      <w:r w:rsidR="00B84BCE">
        <w:rPr>
          <w:rFonts w:ascii="Century Gothic" w:hAnsi="Century Gothic"/>
          <w:sz w:val="24"/>
          <w:szCs w:val="24"/>
        </w:rPr>
        <w:t>”</w:t>
      </w:r>
      <w:r w:rsidR="00C644F7">
        <w:rPr>
          <w:rFonts w:ascii="Century Gothic" w:hAnsi="Century Gothic"/>
          <w:sz w:val="24"/>
          <w:szCs w:val="24"/>
        </w:rPr>
        <w:t xml:space="preserve"> </w:t>
      </w:r>
      <w:r w:rsidR="007E6A8E">
        <w:rPr>
          <w:rFonts w:ascii="Century Gothic" w:hAnsi="Century Gothic"/>
          <w:sz w:val="24"/>
          <w:szCs w:val="24"/>
        </w:rPr>
        <w:t xml:space="preserve">Thus, the object of “possess” in the MT has now become the subject of this phrase. The “remnant of Edom” has become “the remnant of humanity,” in which </w:t>
      </w:r>
      <w:r w:rsidR="007E6A8E">
        <w:rPr>
          <w:rFonts w:ascii="Century Gothic" w:hAnsi="Century Gothic"/>
          <w:sz w:val="24"/>
          <w:szCs w:val="24"/>
          <w:u w:val="single"/>
        </w:rPr>
        <w:t>‘edom</w:t>
      </w:r>
      <w:r w:rsidR="007E6A8E">
        <w:rPr>
          <w:rFonts w:ascii="Century Gothic" w:hAnsi="Century Gothic"/>
          <w:sz w:val="24"/>
          <w:szCs w:val="24"/>
        </w:rPr>
        <w:t xml:space="preserve"> is now read as </w:t>
      </w:r>
      <w:r w:rsidR="007E6A8E">
        <w:rPr>
          <w:rFonts w:ascii="Century Gothic" w:hAnsi="Century Gothic"/>
          <w:sz w:val="24"/>
          <w:szCs w:val="24"/>
          <w:u w:val="single"/>
        </w:rPr>
        <w:t>‘adam</w:t>
      </w:r>
      <w:r w:rsidR="007E6A8E">
        <w:rPr>
          <w:rFonts w:ascii="Century Gothic" w:hAnsi="Century Gothic"/>
          <w:sz w:val="24"/>
          <w:szCs w:val="24"/>
        </w:rPr>
        <w:t xml:space="preserve">, which of course involves the same Hebrew consonants. </w:t>
      </w:r>
      <w:r w:rsidR="0007498A">
        <w:rPr>
          <w:rFonts w:ascii="Century Gothic" w:hAnsi="Century Gothic"/>
          <w:sz w:val="24"/>
          <w:szCs w:val="24"/>
        </w:rPr>
        <w:t xml:space="preserve">How these two different readings could have come about is very plain once one views the </w:t>
      </w:r>
      <w:r w:rsidR="00DD124B">
        <w:rPr>
          <w:rFonts w:ascii="Century Gothic" w:hAnsi="Century Gothic"/>
          <w:sz w:val="24"/>
          <w:szCs w:val="24"/>
        </w:rPr>
        <w:t xml:space="preserve">ancient form of the </w:t>
      </w:r>
      <w:r w:rsidR="0007498A">
        <w:rPr>
          <w:rFonts w:ascii="Century Gothic" w:hAnsi="Century Gothic"/>
          <w:sz w:val="24"/>
          <w:szCs w:val="24"/>
        </w:rPr>
        <w:t>Hebrew text. For, i</w:t>
      </w:r>
      <w:r w:rsidR="00C644F7">
        <w:rPr>
          <w:rFonts w:ascii="Century Gothic" w:hAnsi="Century Gothic"/>
          <w:sz w:val="24"/>
          <w:szCs w:val="24"/>
        </w:rPr>
        <w:t xml:space="preserve">nstead </w:t>
      </w:r>
      <w:r>
        <w:rPr>
          <w:rFonts w:ascii="Century Gothic" w:hAnsi="Century Gothic"/>
          <w:sz w:val="24"/>
          <w:szCs w:val="24"/>
        </w:rPr>
        <w:t xml:space="preserve">of reading Hebrew </w:t>
      </w:r>
      <w:r>
        <w:rPr>
          <w:rFonts w:ascii="Century Gothic" w:hAnsi="Century Gothic"/>
          <w:sz w:val="24"/>
          <w:szCs w:val="24"/>
          <w:u w:val="single"/>
        </w:rPr>
        <w:t>yod</w:t>
      </w:r>
      <w:r>
        <w:rPr>
          <w:rFonts w:ascii="Century Gothic" w:hAnsi="Century Gothic"/>
          <w:sz w:val="24"/>
          <w:szCs w:val="24"/>
        </w:rPr>
        <w:t>,</w:t>
      </w:r>
      <w:r w:rsidR="00C644F7">
        <w:rPr>
          <w:rFonts w:ascii="Century Gothic" w:hAnsi="Century Gothic"/>
          <w:sz w:val="24"/>
          <w:szCs w:val="24"/>
        </w:rPr>
        <w:t xml:space="preserve"> which began the Hebrew word for “possessing</w:t>
      </w:r>
      <w:r w:rsidR="009C51FF">
        <w:rPr>
          <w:rFonts w:ascii="Century Gothic" w:hAnsi="Century Gothic"/>
          <w:sz w:val="24"/>
          <w:szCs w:val="24"/>
        </w:rPr>
        <w:t>,</w:t>
      </w:r>
      <w:r w:rsidR="00C644F7">
        <w:rPr>
          <w:rFonts w:ascii="Century Gothic" w:hAnsi="Century Gothic"/>
          <w:sz w:val="24"/>
          <w:szCs w:val="24"/>
        </w:rPr>
        <w:t>”</w:t>
      </w:r>
      <w:r w:rsidR="00DD124B">
        <w:rPr>
          <w:rFonts w:ascii="Century Gothic" w:hAnsi="Century Gothic"/>
          <w:sz w:val="24"/>
          <w:szCs w:val="24"/>
        </w:rPr>
        <w:t xml:space="preserve"> and </w:t>
      </w:r>
      <w:r w:rsidR="00C644F7">
        <w:rPr>
          <w:rFonts w:ascii="Century Gothic" w:hAnsi="Century Gothic"/>
          <w:sz w:val="24"/>
          <w:szCs w:val="24"/>
        </w:rPr>
        <w:t>which rendered</w:t>
      </w:r>
      <w:r>
        <w:rPr>
          <w:rFonts w:ascii="Century Gothic" w:hAnsi="Century Gothic"/>
          <w:sz w:val="24"/>
          <w:szCs w:val="24"/>
        </w:rPr>
        <w:t xml:space="preserve"> the root </w:t>
      </w:r>
      <w:r>
        <w:rPr>
          <w:rFonts w:ascii="Century Gothic" w:hAnsi="Century Gothic"/>
          <w:sz w:val="24"/>
          <w:szCs w:val="24"/>
          <w:u w:val="single"/>
        </w:rPr>
        <w:t>yrsh,</w:t>
      </w:r>
      <w:r>
        <w:rPr>
          <w:rFonts w:ascii="Century Gothic" w:hAnsi="Century Gothic"/>
          <w:sz w:val="24"/>
          <w:szCs w:val="24"/>
        </w:rPr>
        <w:t xml:space="preserve"> “to possess,” it read a</w:t>
      </w:r>
      <w:r w:rsidR="00C644F7">
        <w:rPr>
          <w:rFonts w:ascii="Century Gothic" w:hAnsi="Century Gothic"/>
          <w:sz w:val="24"/>
          <w:szCs w:val="24"/>
        </w:rPr>
        <w:t xml:space="preserve">n initial </w:t>
      </w:r>
      <w:r w:rsidRPr="0027382F">
        <w:rPr>
          <w:rFonts w:ascii="Century Gothic" w:hAnsi="Century Gothic"/>
          <w:sz w:val="24"/>
          <w:szCs w:val="24"/>
        </w:rPr>
        <w:t>dalet</w:t>
      </w:r>
      <w:r w:rsidR="0027382F">
        <w:rPr>
          <w:rFonts w:ascii="Century Gothic" w:hAnsi="Century Gothic"/>
          <w:sz w:val="24"/>
          <w:szCs w:val="24"/>
        </w:rPr>
        <w:t>, gi</w:t>
      </w:r>
      <w:r w:rsidRPr="0027382F">
        <w:rPr>
          <w:rFonts w:ascii="Century Gothic" w:hAnsi="Century Gothic"/>
          <w:sz w:val="24"/>
          <w:szCs w:val="24"/>
        </w:rPr>
        <w:t>ving</w:t>
      </w:r>
      <w:r>
        <w:rPr>
          <w:rFonts w:ascii="Century Gothic" w:hAnsi="Century Gothic"/>
          <w:sz w:val="24"/>
          <w:szCs w:val="24"/>
        </w:rPr>
        <w:t xml:space="preserve"> the root </w:t>
      </w:r>
      <w:r>
        <w:rPr>
          <w:rFonts w:ascii="Century Gothic" w:hAnsi="Century Gothic"/>
          <w:sz w:val="24"/>
          <w:szCs w:val="24"/>
          <w:u w:val="single"/>
        </w:rPr>
        <w:t>drsh,</w:t>
      </w:r>
      <w:r>
        <w:rPr>
          <w:rFonts w:ascii="Century Gothic" w:hAnsi="Century Gothic"/>
          <w:sz w:val="24"/>
          <w:szCs w:val="24"/>
        </w:rPr>
        <w:t xml:space="preserve"> </w:t>
      </w:r>
      <w:r w:rsidR="00B84BCE">
        <w:rPr>
          <w:rFonts w:ascii="Century Gothic" w:hAnsi="Century Gothic"/>
          <w:sz w:val="24"/>
          <w:szCs w:val="24"/>
        </w:rPr>
        <w:t>“</w:t>
      </w:r>
      <w:r>
        <w:rPr>
          <w:rFonts w:ascii="Century Gothic" w:hAnsi="Century Gothic"/>
          <w:sz w:val="24"/>
          <w:szCs w:val="24"/>
        </w:rPr>
        <w:t>to seek</w:t>
      </w:r>
      <w:r w:rsidR="0027382F">
        <w:rPr>
          <w:rFonts w:ascii="Century Gothic" w:hAnsi="Century Gothic"/>
          <w:sz w:val="24"/>
          <w:szCs w:val="24"/>
        </w:rPr>
        <w:t>,</w:t>
      </w:r>
      <w:r>
        <w:rPr>
          <w:rFonts w:ascii="Century Gothic" w:hAnsi="Century Gothic"/>
          <w:sz w:val="24"/>
          <w:szCs w:val="24"/>
        </w:rPr>
        <w:t>”</w:t>
      </w:r>
      <w:r w:rsidR="00B84BCE">
        <w:rPr>
          <w:rFonts w:ascii="Century Gothic" w:hAnsi="Century Gothic"/>
          <w:sz w:val="24"/>
          <w:szCs w:val="24"/>
        </w:rPr>
        <w:t xml:space="preserve"> </w:t>
      </w:r>
      <w:r w:rsidR="0027382F">
        <w:rPr>
          <w:rFonts w:ascii="Century Gothic" w:hAnsi="Century Gothic"/>
          <w:sz w:val="24"/>
          <w:szCs w:val="24"/>
        </w:rPr>
        <w:t>t</w:t>
      </w:r>
      <w:r w:rsidR="00FE19C1">
        <w:rPr>
          <w:rFonts w:ascii="Century Gothic" w:hAnsi="Century Gothic"/>
          <w:sz w:val="24"/>
          <w:szCs w:val="24"/>
        </w:rPr>
        <w:t xml:space="preserve">he difference in the orthography </w:t>
      </w:r>
      <w:r w:rsidR="0002362E">
        <w:rPr>
          <w:rFonts w:ascii="Century Gothic" w:hAnsi="Century Gothic"/>
          <w:sz w:val="24"/>
          <w:szCs w:val="24"/>
        </w:rPr>
        <w:t xml:space="preserve">in the Hebrew script of that time </w:t>
      </w:r>
      <w:r w:rsidR="0027382F">
        <w:rPr>
          <w:rFonts w:ascii="Century Gothic" w:hAnsi="Century Gothic"/>
          <w:sz w:val="24"/>
          <w:szCs w:val="24"/>
        </w:rPr>
        <w:t>was indeed</w:t>
      </w:r>
      <w:r w:rsidR="00FE19C1">
        <w:rPr>
          <w:rFonts w:ascii="Century Gothic" w:hAnsi="Century Gothic"/>
          <w:sz w:val="24"/>
          <w:szCs w:val="24"/>
        </w:rPr>
        <w:t xml:space="preserve"> very small, </w:t>
      </w:r>
      <w:r w:rsidR="0027382F">
        <w:rPr>
          <w:rFonts w:ascii="Century Gothic" w:hAnsi="Century Gothic"/>
          <w:sz w:val="24"/>
          <w:szCs w:val="24"/>
        </w:rPr>
        <w:t xml:space="preserve">for </w:t>
      </w:r>
      <w:r w:rsidR="00FE19C1">
        <w:rPr>
          <w:rFonts w:ascii="Century Gothic" w:hAnsi="Century Gothic"/>
          <w:sz w:val="24"/>
          <w:szCs w:val="24"/>
        </w:rPr>
        <w:t xml:space="preserve">it </w:t>
      </w:r>
      <w:r w:rsidR="0027382F">
        <w:rPr>
          <w:rFonts w:ascii="Century Gothic" w:hAnsi="Century Gothic"/>
          <w:sz w:val="24"/>
          <w:szCs w:val="24"/>
        </w:rPr>
        <w:t xml:space="preserve">was </w:t>
      </w:r>
      <w:r w:rsidR="00FE19C1">
        <w:rPr>
          <w:rFonts w:ascii="Century Gothic" w:hAnsi="Century Gothic"/>
          <w:sz w:val="24"/>
          <w:szCs w:val="24"/>
        </w:rPr>
        <w:t xml:space="preserve">only the length of the downstroke of the </w:t>
      </w:r>
      <w:r w:rsidR="00DE0A56">
        <w:rPr>
          <w:rFonts w:ascii="Century Gothic" w:hAnsi="Century Gothic"/>
          <w:sz w:val="24"/>
          <w:szCs w:val="24"/>
        </w:rPr>
        <w:t>pre-Massoretic</w:t>
      </w:r>
      <w:r w:rsidR="0007498A">
        <w:rPr>
          <w:rFonts w:ascii="Century Gothic" w:hAnsi="Century Gothic"/>
          <w:sz w:val="24"/>
          <w:szCs w:val="24"/>
        </w:rPr>
        <w:t xml:space="preserve"> </w:t>
      </w:r>
      <w:r w:rsidR="00FE19C1">
        <w:rPr>
          <w:rFonts w:ascii="Century Gothic" w:hAnsi="Century Gothic"/>
          <w:sz w:val="24"/>
          <w:szCs w:val="24"/>
        </w:rPr>
        <w:t>Hebrew letter</w:t>
      </w:r>
      <w:r w:rsidR="0002362E">
        <w:rPr>
          <w:rFonts w:ascii="Century Gothic" w:hAnsi="Century Gothic"/>
          <w:sz w:val="24"/>
          <w:szCs w:val="24"/>
        </w:rPr>
        <w:t xml:space="preserve"> </w:t>
      </w:r>
      <w:r w:rsidR="0002362E">
        <w:rPr>
          <w:rFonts w:ascii="Century Gothic" w:hAnsi="Century Gothic"/>
          <w:sz w:val="24"/>
          <w:szCs w:val="24"/>
          <w:u w:val="single"/>
        </w:rPr>
        <w:t>yod</w:t>
      </w:r>
      <w:r w:rsidR="0002362E">
        <w:rPr>
          <w:rFonts w:ascii="Century Gothic" w:hAnsi="Century Gothic"/>
          <w:sz w:val="24"/>
          <w:szCs w:val="24"/>
        </w:rPr>
        <w:t xml:space="preserve"> </w:t>
      </w:r>
      <w:r w:rsidR="0027382F">
        <w:rPr>
          <w:rFonts w:ascii="Century Gothic" w:hAnsi="Century Gothic"/>
          <w:sz w:val="24"/>
          <w:szCs w:val="24"/>
        </w:rPr>
        <w:t xml:space="preserve">that made the difference between the </w:t>
      </w:r>
      <w:r w:rsidR="0027382F">
        <w:rPr>
          <w:rFonts w:ascii="Century Gothic" w:hAnsi="Century Gothic"/>
          <w:sz w:val="24"/>
          <w:szCs w:val="24"/>
          <w:u w:val="single"/>
        </w:rPr>
        <w:t>yod</w:t>
      </w:r>
      <w:r w:rsidR="0027382F">
        <w:rPr>
          <w:rFonts w:ascii="Century Gothic" w:hAnsi="Century Gothic"/>
          <w:sz w:val="24"/>
          <w:szCs w:val="24"/>
        </w:rPr>
        <w:t xml:space="preserve"> and the </w:t>
      </w:r>
      <w:r w:rsidR="0027382F">
        <w:rPr>
          <w:rFonts w:ascii="Century Gothic" w:hAnsi="Century Gothic"/>
          <w:sz w:val="24"/>
          <w:szCs w:val="24"/>
          <w:u w:val="single"/>
        </w:rPr>
        <w:t>dalet</w:t>
      </w:r>
      <w:r w:rsidR="004A1F07">
        <w:rPr>
          <w:rFonts w:ascii="Century Gothic" w:hAnsi="Century Gothic"/>
          <w:sz w:val="24"/>
          <w:szCs w:val="24"/>
          <w:u w:val="single"/>
        </w:rPr>
        <w:t>h</w:t>
      </w:r>
      <w:r w:rsidR="00FE19C1">
        <w:rPr>
          <w:rFonts w:ascii="Century Gothic" w:hAnsi="Century Gothic"/>
          <w:sz w:val="24"/>
          <w:szCs w:val="24"/>
        </w:rPr>
        <w:t xml:space="preserve">!  </w:t>
      </w:r>
      <w:r w:rsidR="00B84BCE">
        <w:rPr>
          <w:rFonts w:ascii="Century Gothic" w:hAnsi="Century Gothic"/>
          <w:sz w:val="24"/>
          <w:szCs w:val="24"/>
        </w:rPr>
        <w:t>In that case</w:t>
      </w:r>
      <w:r>
        <w:rPr>
          <w:rFonts w:ascii="Century Gothic" w:hAnsi="Century Gothic"/>
          <w:sz w:val="24"/>
          <w:szCs w:val="24"/>
        </w:rPr>
        <w:t xml:space="preserve">, v 12 </w:t>
      </w:r>
      <w:r w:rsidR="0027382F">
        <w:rPr>
          <w:rFonts w:ascii="Century Gothic" w:hAnsi="Century Gothic"/>
          <w:sz w:val="24"/>
          <w:szCs w:val="24"/>
        </w:rPr>
        <w:t xml:space="preserve">would </w:t>
      </w:r>
      <w:r w:rsidR="00B84BCE">
        <w:rPr>
          <w:rFonts w:ascii="Century Gothic" w:hAnsi="Century Gothic"/>
          <w:sz w:val="24"/>
          <w:szCs w:val="24"/>
        </w:rPr>
        <w:t xml:space="preserve">now </w:t>
      </w:r>
      <w:r>
        <w:rPr>
          <w:rFonts w:ascii="Century Gothic" w:hAnsi="Century Gothic"/>
          <w:sz w:val="24"/>
          <w:szCs w:val="24"/>
        </w:rPr>
        <w:t>read</w:t>
      </w:r>
      <w:r w:rsidR="00FE19C1">
        <w:rPr>
          <w:rFonts w:ascii="Century Gothic" w:hAnsi="Century Gothic"/>
          <w:sz w:val="24"/>
          <w:szCs w:val="24"/>
        </w:rPr>
        <w:t>:</w:t>
      </w:r>
      <w:r>
        <w:rPr>
          <w:rFonts w:ascii="Century Gothic" w:hAnsi="Century Gothic"/>
          <w:sz w:val="24"/>
          <w:szCs w:val="24"/>
        </w:rPr>
        <w:t xml:space="preserve"> “in order that</w:t>
      </w:r>
      <w:r w:rsidR="00FE19C1">
        <w:rPr>
          <w:rFonts w:ascii="Century Gothic" w:hAnsi="Century Gothic"/>
          <w:sz w:val="24"/>
          <w:szCs w:val="24"/>
        </w:rPr>
        <w:t xml:space="preserve"> the remnant of </w:t>
      </w:r>
      <w:r w:rsidR="00527868">
        <w:rPr>
          <w:rFonts w:ascii="Century Gothic" w:hAnsi="Century Gothic"/>
          <w:sz w:val="24"/>
          <w:szCs w:val="24"/>
        </w:rPr>
        <w:t>humanity</w:t>
      </w:r>
      <w:r w:rsidR="00FE19C1">
        <w:rPr>
          <w:rFonts w:ascii="Century Gothic" w:hAnsi="Century Gothic"/>
          <w:sz w:val="24"/>
          <w:szCs w:val="24"/>
        </w:rPr>
        <w:t xml:space="preserve"> may seek the Lord, </w:t>
      </w:r>
      <w:r w:rsidR="00B84BCE">
        <w:rPr>
          <w:rFonts w:ascii="Century Gothic" w:hAnsi="Century Gothic"/>
          <w:sz w:val="24"/>
          <w:szCs w:val="24"/>
        </w:rPr>
        <w:t>ev</w:t>
      </w:r>
      <w:r w:rsidR="00FE19C1">
        <w:rPr>
          <w:rFonts w:ascii="Century Gothic" w:hAnsi="Century Gothic"/>
          <w:sz w:val="24"/>
          <w:szCs w:val="24"/>
        </w:rPr>
        <w:t>en all the nations</w:t>
      </w:r>
      <w:r w:rsidR="0027382F">
        <w:rPr>
          <w:rFonts w:ascii="Century Gothic" w:hAnsi="Century Gothic"/>
          <w:sz w:val="24"/>
          <w:szCs w:val="24"/>
        </w:rPr>
        <w:t>/</w:t>
      </w:r>
      <w:r w:rsidR="00FE19C1">
        <w:rPr>
          <w:rFonts w:ascii="Century Gothic" w:hAnsi="Century Gothic"/>
          <w:sz w:val="24"/>
          <w:szCs w:val="24"/>
        </w:rPr>
        <w:t xml:space="preserve">Gentiles that are called by my name.” In fact, that is </w:t>
      </w:r>
      <w:r w:rsidR="00B84BCE">
        <w:rPr>
          <w:rFonts w:ascii="Century Gothic" w:hAnsi="Century Gothic"/>
          <w:sz w:val="24"/>
          <w:szCs w:val="24"/>
        </w:rPr>
        <w:t xml:space="preserve">exactly </w:t>
      </w:r>
      <w:r w:rsidR="00A552E8">
        <w:rPr>
          <w:rFonts w:ascii="Century Gothic" w:hAnsi="Century Gothic"/>
          <w:sz w:val="24"/>
          <w:szCs w:val="24"/>
        </w:rPr>
        <w:t xml:space="preserve">how </w:t>
      </w:r>
      <w:r w:rsidR="00FE19C1">
        <w:rPr>
          <w:rFonts w:ascii="Century Gothic" w:hAnsi="Century Gothic"/>
          <w:sz w:val="24"/>
          <w:szCs w:val="24"/>
        </w:rPr>
        <w:t xml:space="preserve">James quoted this verse in Acts 15:16-17. </w:t>
      </w:r>
      <w:r w:rsidR="0007498A">
        <w:rPr>
          <w:rFonts w:ascii="Century Gothic" w:hAnsi="Century Gothic"/>
          <w:sz w:val="24"/>
          <w:szCs w:val="24"/>
        </w:rPr>
        <w:t xml:space="preserve">Both points about Messiah’s future work are made in Scripture, of </w:t>
      </w:r>
      <w:r w:rsidR="0007498A">
        <w:rPr>
          <w:rFonts w:ascii="Century Gothic" w:hAnsi="Century Gothic"/>
          <w:sz w:val="24"/>
          <w:szCs w:val="24"/>
        </w:rPr>
        <w:lastRenderedPageBreak/>
        <w:t xml:space="preserve">course, but the DSS reading seems to be the authoritative rendering of Amos since the </w:t>
      </w:r>
      <w:r w:rsidR="00DE0A56">
        <w:rPr>
          <w:rFonts w:ascii="Century Gothic" w:hAnsi="Century Gothic"/>
          <w:sz w:val="24"/>
          <w:szCs w:val="24"/>
        </w:rPr>
        <w:t xml:space="preserve">next </w:t>
      </w:r>
      <w:r w:rsidR="00527868">
        <w:rPr>
          <w:rFonts w:ascii="Century Gothic" w:hAnsi="Century Gothic"/>
          <w:sz w:val="24"/>
          <w:szCs w:val="24"/>
        </w:rPr>
        <w:t xml:space="preserve">phrase that follows this reading about the “remnant of humanity” is : “even all the nations that are called by my name” ((:12b). Moreover, that is how the Septuagint also read this text in Amos. Likewise, the </w:t>
      </w:r>
      <w:r w:rsidR="0007498A">
        <w:rPr>
          <w:rFonts w:ascii="Century Gothic" w:hAnsi="Century Gothic"/>
          <w:sz w:val="24"/>
          <w:szCs w:val="24"/>
        </w:rPr>
        <w:t>New Testament reading in Acts 15:16-17 agree</w:t>
      </w:r>
      <w:r w:rsidR="00527868">
        <w:rPr>
          <w:rFonts w:ascii="Century Gothic" w:hAnsi="Century Gothic"/>
          <w:sz w:val="24"/>
          <w:szCs w:val="24"/>
        </w:rPr>
        <w:t>d</w:t>
      </w:r>
      <w:r w:rsidR="0007498A">
        <w:rPr>
          <w:rFonts w:ascii="Century Gothic" w:hAnsi="Century Gothic"/>
          <w:sz w:val="24"/>
          <w:szCs w:val="24"/>
        </w:rPr>
        <w:t xml:space="preserve"> with the DSS word </w:t>
      </w:r>
      <w:r w:rsidR="00527868">
        <w:rPr>
          <w:rFonts w:ascii="Century Gothic" w:hAnsi="Century Gothic"/>
          <w:sz w:val="24"/>
          <w:szCs w:val="24"/>
        </w:rPr>
        <w:t xml:space="preserve">to </w:t>
      </w:r>
      <w:r w:rsidR="0007498A">
        <w:rPr>
          <w:rFonts w:ascii="Century Gothic" w:hAnsi="Century Gothic"/>
          <w:sz w:val="24"/>
          <w:szCs w:val="24"/>
        </w:rPr>
        <w:t>“seek</w:t>
      </w:r>
      <w:r w:rsidR="009C51FF">
        <w:rPr>
          <w:rFonts w:ascii="Century Gothic" w:hAnsi="Century Gothic"/>
          <w:sz w:val="24"/>
          <w:szCs w:val="24"/>
        </w:rPr>
        <w:t>,</w:t>
      </w:r>
      <w:r w:rsidR="0007498A">
        <w:rPr>
          <w:rFonts w:ascii="Century Gothic" w:hAnsi="Century Gothic"/>
          <w:sz w:val="24"/>
          <w:szCs w:val="24"/>
        </w:rPr>
        <w:t>” instead of the Massoretic rendering of “possess.”</w:t>
      </w:r>
      <w:r w:rsidR="00527868">
        <w:rPr>
          <w:rFonts w:ascii="Century Gothic" w:hAnsi="Century Gothic"/>
          <w:sz w:val="24"/>
          <w:szCs w:val="24"/>
        </w:rPr>
        <w:t xml:space="preserve"> Thus, we</w:t>
      </w:r>
      <w:r w:rsidR="004A1F07">
        <w:rPr>
          <w:rFonts w:ascii="Century Gothic" w:hAnsi="Century Gothic"/>
          <w:sz w:val="24"/>
          <w:szCs w:val="24"/>
        </w:rPr>
        <w:t xml:space="preserve"> </w:t>
      </w:r>
      <w:r w:rsidR="00527868">
        <w:rPr>
          <w:rFonts w:ascii="Century Gothic" w:hAnsi="Century Gothic"/>
          <w:sz w:val="24"/>
          <w:szCs w:val="24"/>
        </w:rPr>
        <w:t>now have a Hebrew reading for Amos that agrees with the New Testament rendering of Amos</w:t>
      </w:r>
      <w:r w:rsidR="009C51FF">
        <w:rPr>
          <w:rFonts w:ascii="Century Gothic" w:hAnsi="Century Gothic"/>
          <w:sz w:val="24"/>
          <w:szCs w:val="24"/>
        </w:rPr>
        <w:t>, both making the same point.</w:t>
      </w:r>
    </w:p>
    <w:p w14:paraId="5E18979E" w14:textId="4C59AC29" w:rsidR="00324377" w:rsidRDefault="00CB02E6" w:rsidP="005208D6">
      <w:pPr>
        <w:spacing w:line="480" w:lineRule="auto"/>
        <w:jc w:val="both"/>
        <w:rPr>
          <w:rFonts w:ascii="Century Gothic" w:hAnsi="Century Gothic"/>
          <w:sz w:val="24"/>
          <w:szCs w:val="24"/>
        </w:rPr>
      </w:pPr>
      <w:r>
        <w:rPr>
          <w:rFonts w:ascii="Century Gothic" w:hAnsi="Century Gothic"/>
          <w:sz w:val="24"/>
          <w:szCs w:val="24"/>
        </w:rPr>
        <w:t xml:space="preserve"> </w:t>
      </w:r>
      <w:r w:rsidR="00A54709">
        <w:rPr>
          <w:rFonts w:ascii="Century Gothic" w:hAnsi="Century Gothic"/>
          <w:sz w:val="24"/>
          <w:szCs w:val="24"/>
        </w:rPr>
        <w:tab/>
        <w:t xml:space="preserve">Accordingly, there was a real hope </w:t>
      </w:r>
      <w:r w:rsidR="00416F86">
        <w:rPr>
          <w:rFonts w:ascii="Century Gothic" w:hAnsi="Century Gothic"/>
          <w:sz w:val="24"/>
          <w:szCs w:val="24"/>
        </w:rPr>
        <w:t xml:space="preserve">in Amos </w:t>
      </w:r>
      <w:r w:rsidR="00A54709">
        <w:rPr>
          <w:rFonts w:ascii="Century Gothic" w:hAnsi="Century Gothic"/>
          <w:sz w:val="24"/>
          <w:szCs w:val="24"/>
        </w:rPr>
        <w:t xml:space="preserve">for the coming Messiah beyond the </w:t>
      </w:r>
      <w:r w:rsidR="009C51FF">
        <w:rPr>
          <w:rFonts w:ascii="Century Gothic" w:hAnsi="Century Gothic"/>
          <w:sz w:val="24"/>
          <w:szCs w:val="24"/>
        </w:rPr>
        <w:t xml:space="preserve">present </w:t>
      </w:r>
      <w:r w:rsidR="00A54709">
        <w:rPr>
          <w:rFonts w:ascii="Century Gothic" w:hAnsi="Century Gothic"/>
          <w:sz w:val="24"/>
          <w:szCs w:val="24"/>
        </w:rPr>
        <w:t>disaster of the fall of Samaria in 721 B.C.  Amos concluded his prophecy in 9:11-15 by promising that God would rebuild David’s house/dynasty, which at the moment that Amos spoke</w:t>
      </w:r>
      <w:r w:rsidR="0002362E">
        <w:rPr>
          <w:rFonts w:ascii="Century Gothic" w:hAnsi="Century Gothic"/>
          <w:sz w:val="24"/>
          <w:szCs w:val="24"/>
        </w:rPr>
        <w:t>,</w:t>
      </w:r>
      <w:r w:rsidR="00A54709">
        <w:rPr>
          <w:rFonts w:ascii="Century Gothic" w:hAnsi="Century Gothic"/>
          <w:sz w:val="24"/>
          <w:szCs w:val="24"/>
        </w:rPr>
        <w:t xml:space="preserve"> was currently in a dilapidated condition, one which could only be likened to a “collapsed hut” or “fallen booth of David” (</w:t>
      </w:r>
      <w:r w:rsidR="00A54709">
        <w:rPr>
          <w:rFonts w:ascii="Century Gothic" w:hAnsi="Century Gothic"/>
          <w:sz w:val="24"/>
          <w:szCs w:val="24"/>
          <w:u w:val="single"/>
        </w:rPr>
        <w:t>sukkah</w:t>
      </w:r>
      <w:r w:rsidR="00E53A63">
        <w:rPr>
          <w:rFonts w:ascii="Century Gothic" w:hAnsi="Century Gothic"/>
          <w:sz w:val="24"/>
          <w:szCs w:val="24"/>
          <w:u w:val="single"/>
        </w:rPr>
        <w:t xml:space="preserve"> David hannophelet).</w:t>
      </w:r>
      <w:r w:rsidR="00E53A63">
        <w:rPr>
          <w:rFonts w:ascii="Century Gothic" w:hAnsi="Century Gothic"/>
          <w:sz w:val="24"/>
          <w:szCs w:val="24"/>
        </w:rPr>
        <w:t xml:space="preserve"> </w:t>
      </w:r>
      <w:r w:rsidR="00416F86">
        <w:rPr>
          <w:rFonts w:ascii="Century Gothic" w:hAnsi="Century Gothic"/>
          <w:sz w:val="24"/>
          <w:szCs w:val="24"/>
        </w:rPr>
        <w:t>Thus, w</w:t>
      </w:r>
      <w:r w:rsidR="00E53A63">
        <w:rPr>
          <w:rFonts w:ascii="Century Gothic" w:hAnsi="Century Gothic"/>
          <w:sz w:val="24"/>
          <w:szCs w:val="24"/>
        </w:rPr>
        <w:t>hat normally</w:t>
      </w:r>
      <w:r w:rsidR="00527868">
        <w:rPr>
          <w:rFonts w:ascii="Century Gothic" w:hAnsi="Century Gothic"/>
          <w:sz w:val="24"/>
          <w:szCs w:val="24"/>
        </w:rPr>
        <w:t>, under better circumstances,</w:t>
      </w:r>
      <w:r w:rsidR="00E53A63">
        <w:rPr>
          <w:rFonts w:ascii="Century Gothic" w:hAnsi="Century Gothic"/>
          <w:sz w:val="24"/>
          <w:szCs w:val="24"/>
        </w:rPr>
        <w:t xml:space="preserve"> would have been styled “the house (</w:t>
      </w:r>
      <w:r w:rsidR="00E53A63">
        <w:rPr>
          <w:rFonts w:ascii="Century Gothic" w:hAnsi="Century Gothic"/>
          <w:sz w:val="24"/>
          <w:szCs w:val="24"/>
          <w:u w:val="single"/>
        </w:rPr>
        <w:t>bet)</w:t>
      </w:r>
      <w:r w:rsidR="00E53A63">
        <w:rPr>
          <w:rFonts w:ascii="Century Gothic" w:hAnsi="Century Gothic"/>
          <w:sz w:val="24"/>
          <w:szCs w:val="24"/>
        </w:rPr>
        <w:t xml:space="preserve"> of David</w:t>
      </w:r>
      <w:r w:rsidR="0002362E">
        <w:rPr>
          <w:rFonts w:ascii="Century Gothic" w:hAnsi="Century Gothic"/>
          <w:sz w:val="24"/>
          <w:szCs w:val="24"/>
        </w:rPr>
        <w:t>”</w:t>
      </w:r>
      <w:r w:rsidR="00E53A63">
        <w:rPr>
          <w:rFonts w:ascii="Century Gothic" w:hAnsi="Century Gothic"/>
          <w:sz w:val="24"/>
          <w:szCs w:val="24"/>
        </w:rPr>
        <w:t xml:space="preserve"> (2 Sam 7:5, 11; 1 Kgs 11:38; Isa 7:2, 13), i.e.</w:t>
      </w:r>
      <w:r w:rsidR="0002362E">
        <w:rPr>
          <w:rFonts w:ascii="Century Gothic" w:hAnsi="Century Gothic"/>
          <w:sz w:val="24"/>
          <w:szCs w:val="24"/>
        </w:rPr>
        <w:t>,</w:t>
      </w:r>
      <w:r w:rsidR="00E53A63">
        <w:rPr>
          <w:rFonts w:ascii="Century Gothic" w:hAnsi="Century Gothic"/>
          <w:sz w:val="24"/>
          <w:szCs w:val="24"/>
        </w:rPr>
        <w:t xml:space="preserve"> David’s dynasty, was at that time</w:t>
      </w:r>
      <w:r w:rsidR="00416F86">
        <w:rPr>
          <w:rFonts w:ascii="Century Gothic" w:hAnsi="Century Gothic"/>
          <w:sz w:val="24"/>
          <w:szCs w:val="24"/>
        </w:rPr>
        <w:t xml:space="preserve"> until </w:t>
      </w:r>
      <w:r w:rsidR="00527868">
        <w:rPr>
          <w:rFonts w:ascii="Century Gothic" w:hAnsi="Century Gothic"/>
          <w:sz w:val="24"/>
          <w:szCs w:val="24"/>
        </w:rPr>
        <w:t>the</w:t>
      </w:r>
      <w:r w:rsidR="00416F86">
        <w:rPr>
          <w:rFonts w:ascii="Century Gothic" w:hAnsi="Century Gothic"/>
          <w:sz w:val="24"/>
          <w:szCs w:val="24"/>
        </w:rPr>
        <w:t xml:space="preserve"> coming </w:t>
      </w:r>
      <w:r w:rsidR="00527868">
        <w:rPr>
          <w:rFonts w:ascii="Century Gothic" w:hAnsi="Century Gothic"/>
          <w:sz w:val="24"/>
          <w:szCs w:val="24"/>
        </w:rPr>
        <w:t>future</w:t>
      </w:r>
      <w:r w:rsidR="00E53A63">
        <w:rPr>
          <w:rFonts w:ascii="Century Gothic" w:hAnsi="Century Gothic"/>
          <w:sz w:val="24"/>
          <w:szCs w:val="24"/>
        </w:rPr>
        <w:t xml:space="preserve">, in a tragic state </w:t>
      </w:r>
      <w:r w:rsidR="00416F86">
        <w:rPr>
          <w:rFonts w:ascii="Century Gothic" w:hAnsi="Century Gothic"/>
          <w:sz w:val="24"/>
          <w:szCs w:val="24"/>
        </w:rPr>
        <w:t xml:space="preserve">of disrepair </w:t>
      </w:r>
      <w:r w:rsidR="00E53A63">
        <w:rPr>
          <w:rFonts w:ascii="Century Gothic" w:hAnsi="Century Gothic"/>
          <w:sz w:val="24"/>
          <w:szCs w:val="24"/>
        </w:rPr>
        <w:t>with “breaches” or “ruins” about it. The Hebrew active participle (</w:t>
      </w:r>
      <w:r w:rsidR="00E53A63">
        <w:rPr>
          <w:rFonts w:ascii="Century Gothic" w:hAnsi="Century Gothic"/>
          <w:sz w:val="24"/>
          <w:szCs w:val="24"/>
          <w:u w:val="single"/>
        </w:rPr>
        <w:t xml:space="preserve">hannophelet) </w:t>
      </w:r>
      <w:r w:rsidR="00E53A63">
        <w:rPr>
          <w:rFonts w:ascii="Century Gothic" w:hAnsi="Century Gothic"/>
          <w:sz w:val="24"/>
          <w:szCs w:val="24"/>
        </w:rPr>
        <w:t>stressed either its present state of collaps</w:t>
      </w:r>
      <w:r w:rsidR="009C51FF">
        <w:rPr>
          <w:rFonts w:ascii="Century Gothic" w:hAnsi="Century Gothic"/>
          <w:sz w:val="24"/>
          <w:szCs w:val="24"/>
        </w:rPr>
        <w:t>ing</w:t>
      </w:r>
      <w:r w:rsidR="0002362E">
        <w:rPr>
          <w:rFonts w:ascii="Century Gothic" w:hAnsi="Century Gothic"/>
          <w:sz w:val="24"/>
          <w:szCs w:val="24"/>
        </w:rPr>
        <w:t>,</w:t>
      </w:r>
      <w:r w:rsidR="00E53A63">
        <w:rPr>
          <w:rFonts w:ascii="Century Gothic" w:hAnsi="Century Gothic"/>
          <w:sz w:val="24"/>
          <w:szCs w:val="24"/>
        </w:rPr>
        <w:t xml:space="preserve"> or that it already was in the process of “falling” into ruin</w:t>
      </w:r>
      <w:r w:rsidR="0002362E">
        <w:rPr>
          <w:rFonts w:ascii="Century Gothic" w:hAnsi="Century Gothic"/>
          <w:sz w:val="24"/>
          <w:szCs w:val="24"/>
        </w:rPr>
        <w:t>,</w:t>
      </w:r>
      <w:r w:rsidR="00E53A63">
        <w:rPr>
          <w:rFonts w:ascii="Century Gothic" w:hAnsi="Century Gothic"/>
          <w:sz w:val="24"/>
          <w:szCs w:val="24"/>
        </w:rPr>
        <w:t xml:space="preserve"> and about to </w:t>
      </w:r>
      <w:r w:rsidR="009C51FF">
        <w:rPr>
          <w:rFonts w:ascii="Century Gothic" w:hAnsi="Century Gothic"/>
          <w:sz w:val="24"/>
          <w:szCs w:val="24"/>
        </w:rPr>
        <w:t>fall down</w:t>
      </w:r>
      <w:r w:rsidR="00E53A63">
        <w:rPr>
          <w:rFonts w:ascii="Century Gothic" w:hAnsi="Century Gothic"/>
          <w:sz w:val="24"/>
          <w:szCs w:val="24"/>
        </w:rPr>
        <w:t xml:space="preserve">. Thus, the dynasty of David would suffer, but thanks be to God, he would bring it back from its deterioration, for God himself had promised that this house of David was an eternal house. </w:t>
      </w:r>
    </w:p>
    <w:p w14:paraId="0E447C86" w14:textId="41B216F1" w:rsidR="00CB02E6" w:rsidRDefault="00324377" w:rsidP="005208D6">
      <w:pPr>
        <w:spacing w:line="480" w:lineRule="auto"/>
        <w:jc w:val="both"/>
        <w:rPr>
          <w:rFonts w:ascii="Century Gothic" w:hAnsi="Century Gothic"/>
          <w:sz w:val="24"/>
          <w:szCs w:val="24"/>
        </w:rPr>
      </w:pPr>
      <w:r>
        <w:rPr>
          <w:rFonts w:ascii="Century Gothic" w:hAnsi="Century Gothic"/>
          <w:sz w:val="24"/>
          <w:szCs w:val="24"/>
        </w:rPr>
        <w:lastRenderedPageBreak/>
        <w:tab/>
        <w:t>Under a new, but coming David, Messiah himself declared that he would rebuild David’s dynasty “as it was in the days of old,”</w:t>
      </w:r>
      <w:r w:rsidR="00E53A63">
        <w:rPr>
          <w:rFonts w:ascii="Century Gothic" w:hAnsi="Century Gothic"/>
          <w:sz w:val="24"/>
          <w:szCs w:val="24"/>
        </w:rPr>
        <w:t xml:space="preserve"> </w:t>
      </w:r>
      <w:r>
        <w:rPr>
          <w:rFonts w:ascii="Century Gothic" w:hAnsi="Century Gothic"/>
          <w:sz w:val="24"/>
          <w:szCs w:val="24"/>
        </w:rPr>
        <w:t>a phrase that clearly pointed back to the antecedent theology of 2 Samuel 7:11-12, 16. Moreover, the pronouncement of 2 Samuel 7:19, where David was sure that what God had given to him in the Davidic Covenant was nothing less than “a charter/law</w:t>
      </w:r>
      <w:r w:rsidR="00416F86">
        <w:rPr>
          <w:rFonts w:ascii="Century Gothic" w:hAnsi="Century Gothic"/>
          <w:sz w:val="24"/>
          <w:szCs w:val="24"/>
        </w:rPr>
        <w:t>/instruction</w:t>
      </w:r>
      <w:r>
        <w:rPr>
          <w:rFonts w:ascii="Century Gothic" w:hAnsi="Century Gothic"/>
          <w:sz w:val="24"/>
          <w:szCs w:val="24"/>
        </w:rPr>
        <w:t xml:space="preserve"> for all humanity”</w:t>
      </w:r>
      <w:r w:rsidR="0002362E">
        <w:rPr>
          <w:rFonts w:ascii="Century Gothic" w:hAnsi="Century Gothic"/>
          <w:sz w:val="24"/>
          <w:szCs w:val="24"/>
        </w:rPr>
        <w:t xml:space="preserve"> (</w:t>
      </w:r>
      <w:r w:rsidR="0002362E">
        <w:rPr>
          <w:rFonts w:ascii="Century Gothic" w:hAnsi="Century Gothic"/>
          <w:sz w:val="24"/>
          <w:szCs w:val="24"/>
          <w:u w:val="single"/>
        </w:rPr>
        <w:t xml:space="preserve">torat ha’adam). </w:t>
      </w:r>
      <w:r>
        <w:rPr>
          <w:rFonts w:ascii="Century Gothic" w:hAnsi="Century Gothic"/>
          <w:sz w:val="24"/>
          <w:szCs w:val="24"/>
        </w:rPr>
        <w:t xml:space="preserve"> Amos seems to repeat the substance of that same promise in Amos 9:12 by saying: “in order that the remnant of humanity </w:t>
      </w:r>
      <w:r w:rsidR="00B87655">
        <w:rPr>
          <w:rFonts w:ascii="Century Gothic" w:hAnsi="Century Gothic"/>
          <w:sz w:val="24"/>
          <w:szCs w:val="24"/>
        </w:rPr>
        <w:t>(</w:t>
      </w:r>
      <w:r w:rsidR="00B87655">
        <w:rPr>
          <w:rFonts w:ascii="Century Gothic" w:hAnsi="Century Gothic"/>
          <w:sz w:val="24"/>
          <w:szCs w:val="24"/>
          <w:u w:val="single"/>
        </w:rPr>
        <w:t xml:space="preserve">she’erit ‘adam) </w:t>
      </w:r>
      <w:r>
        <w:rPr>
          <w:rFonts w:ascii="Century Gothic" w:hAnsi="Century Gothic"/>
          <w:sz w:val="24"/>
          <w:szCs w:val="24"/>
        </w:rPr>
        <w:t>may seek the Lord, even all the nations that are called by my name.”</w:t>
      </w:r>
      <w:r w:rsidR="00B87655">
        <w:rPr>
          <w:rStyle w:val="FootnoteReference"/>
          <w:rFonts w:ascii="Century Gothic" w:hAnsi="Century Gothic"/>
          <w:sz w:val="24"/>
          <w:szCs w:val="24"/>
        </w:rPr>
        <w:footnoteReference w:id="6"/>
      </w:r>
    </w:p>
    <w:p w14:paraId="36A628C1" w14:textId="1F65F098" w:rsidR="00B87655" w:rsidRDefault="00B87655" w:rsidP="005208D6">
      <w:pPr>
        <w:spacing w:line="480" w:lineRule="auto"/>
        <w:jc w:val="both"/>
        <w:rPr>
          <w:rFonts w:ascii="Century Gothic" w:hAnsi="Century Gothic"/>
          <w:sz w:val="24"/>
          <w:szCs w:val="24"/>
        </w:rPr>
      </w:pPr>
      <w:r>
        <w:rPr>
          <w:rFonts w:ascii="Century Gothic" w:hAnsi="Century Gothic"/>
          <w:sz w:val="24"/>
          <w:szCs w:val="24"/>
        </w:rPr>
        <w:tab/>
        <w:t xml:space="preserve">The usage of the phrase “called by my name” in the Old Testament always placed each of the objects so designated </w:t>
      </w:r>
      <w:r w:rsidR="002357C6">
        <w:rPr>
          <w:rFonts w:ascii="Century Gothic" w:hAnsi="Century Gothic"/>
          <w:sz w:val="24"/>
          <w:szCs w:val="24"/>
        </w:rPr>
        <w:t xml:space="preserve">under divine ownership. What God named, he thereby </w:t>
      </w:r>
      <w:r w:rsidR="00416F86">
        <w:rPr>
          <w:rFonts w:ascii="Century Gothic" w:hAnsi="Century Gothic"/>
          <w:sz w:val="24"/>
          <w:szCs w:val="24"/>
        </w:rPr>
        <w:t>owned</w:t>
      </w:r>
      <w:r w:rsidR="002357C6">
        <w:rPr>
          <w:rFonts w:ascii="Century Gothic" w:hAnsi="Century Gothic"/>
          <w:sz w:val="24"/>
          <w:szCs w:val="24"/>
        </w:rPr>
        <w:t xml:space="preserve"> and ruled over, whether it was a city (2 Sam 12:28; Jer 25:29; Dan 9:18-19), or a man or a woman (Isa 4:1; Jer 14:9; 15:16; 2 Chron 7:14). Thus, when Israel walked by faith, Moses promised “All the peoples of the earth shall see that you are called by the name of the LORD” (Deut 28:10). But when they refused to believe, they were “like those who [were] not called by your [God’s] name” (Isa 63:19). This phrase is very much like Joel 2:32 [Heb. 3:5]; “All</w:t>
      </w:r>
      <w:r w:rsidR="00CA614B">
        <w:rPr>
          <w:rFonts w:ascii="Century Gothic" w:hAnsi="Century Gothic"/>
          <w:sz w:val="24"/>
          <w:szCs w:val="24"/>
        </w:rPr>
        <w:t xml:space="preserve"> </w:t>
      </w:r>
      <w:r w:rsidR="002357C6">
        <w:rPr>
          <w:rFonts w:ascii="Century Gothic" w:hAnsi="Century Gothic"/>
          <w:sz w:val="24"/>
          <w:szCs w:val="24"/>
        </w:rPr>
        <w:t>who call upon the name of the LORD.”</w:t>
      </w:r>
      <w:r w:rsidR="00531ABF">
        <w:rPr>
          <w:rStyle w:val="FootnoteReference"/>
          <w:rFonts w:ascii="Century Gothic" w:hAnsi="Century Gothic"/>
          <w:sz w:val="24"/>
          <w:szCs w:val="24"/>
        </w:rPr>
        <w:footnoteReference w:id="7"/>
      </w:r>
    </w:p>
    <w:p w14:paraId="14FD4287" w14:textId="7B9BBAF8" w:rsidR="00F60481" w:rsidRDefault="007E6A8E" w:rsidP="00F7525F">
      <w:pPr>
        <w:spacing w:line="240" w:lineRule="auto"/>
        <w:jc w:val="center"/>
        <w:rPr>
          <w:rFonts w:ascii="Century Gothic" w:hAnsi="Century Gothic"/>
          <w:sz w:val="24"/>
          <w:szCs w:val="24"/>
        </w:rPr>
      </w:pPr>
      <w:r>
        <w:rPr>
          <w:rFonts w:ascii="Century Gothic" w:hAnsi="Century Gothic"/>
          <w:sz w:val="24"/>
          <w:szCs w:val="24"/>
        </w:rPr>
        <w:t>FUTURE AGRICULTURAL BLESSING</w:t>
      </w:r>
      <w:r w:rsidR="00F60481">
        <w:rPr>
          <w:rFonts w:ascii="Century Gothic" w:hAnsi="Century Gothic"/>
          <w:sz w:val="24"/>
          <w:szCs w:val="24"/>
        </w:rPr>
        <w:t>, RETURN, AND REPOSSESSION OF THE LAND</w:t>
      </w:r>
      <w:r w:rsidR="00F7525F">
        <w:rPr>
          <w:rFonts w:ascii="Century Gothic" w:hAnsi="Century Gothic"/>
          <w:sz w:val="24"/>
          <w:szCs w:val="24"/>
        </w:rPr>
        <w:t xml:space="preserve"> -Amos 9:13-15</w:t>
      </w:r>
    </w:p>
    <w:p w14:paraId="013EC0CD" w14:textId="3A336868" w:rsidR="009E0C80" w:rsidRDefault="00F60481" w:rsidP="00F60481">
      <w:pPr>
        <w:spacing w:line="480" w:lineRule="auto"/>
        <w:jc w:val="both"/>
        <w:rPr>
          <w:rFonts w:ascii="Century Gothic" w:hAnsi="Century Gothic"/>
          <w:sz w:val="24"/>
          <w:szCs w:val="24"/>
        </w:rPr>
      </w:pPr>
      <w:r>
        <w:rPr>
          <w:rFonts w:ascii="Century Gothic" w:hAnsi="Century Gothic"/>
          <w:sz w:val="24"/>
          <w:szCs w:val="24"/>
        </w:rPr>
        <w:lastRenderedPageBreak/>
        <w:tab/>
        <w:t>Two images of agricultural blessing are given in Amos 9:13 – (1) the reaper (</w:t>
      </w:r>
      <w:r>
        <w:rPr>
          <w:rFonts w:ascii="Century Gothic" w:hAnsi="Century Gothic"/>
          <w:sz w:val="24"/>
          <w:szCs w:val="24"/>
          <w:u w:val="single"/>
        </w:rPr>
        <w:t>qotser)</w:t>
      </w:r>
      <w:r>
        <w:rPr>
          <w:rFonts w:ascii="Century Gothic" w:hAnsi="Century Gothic"/>
          <w:sz w:val="24"/>
          <w:szCs w:val="24"/>
        </w:rPr>
        <w:t xml:space="preserve"> will be overtaken by the one plowing (</w:t>
      </w:r>
      <w:r>
        <w:rPr>
          <w:rFonts w:ascii="Century Gothic" w:hAnsi="Century Gothic"/>
          <w:sz w:val="24"/>
          <w:szCs w:val="24"/>
          <w:u w:val="single"/>
        </w:rPr>
        <w:t>horesh)</w:t>
      </w:r>
      <w:r w:rsidR="009E0C80">
        <w:rPr>
          <w:rFonts w:ascii="Century Gothic" w:hAnsi="Century Gothic"/>
          <w:sz w:val="24"/>
          <w:szCs w:val="24"/>
        </w:rPr>
        <w:t xml:space="preserve"> the ground</w:t>
      </w:r>
      <w:r>
        <w:rPr>
          <w:rFonts w:ascii="Century Gothic" w:hAnsi="Century Gothic"/>
          <w:sz w:val="24"/>
          <w:szCs w:val="24"/>
        </w:rPr>
        <w:t xml:space="preserve">, and </w:t>
      </w:r>
      <w:r w:rsidR="00F7525F">
        <w:rPr>
          <w:rFonts w:ascii="Century Gothic" w:hAnsi="Century Gothic"/>
          <w:sz w:val="24"/>
          <w:szCs w:val="24"/>
        </w:rPr>
        <w:t xml:space="preserve">(2) </w:t>
      </w:r>
      <w:r w:rsidR="009E0C80">
        <w:rPr>
          <w:rFonts w:ascii="Century Gothic" w:hAnsi="Century Gothic"/>
          <w:sz w:val="24"/>
          <w:szCs w:val="24"/>
        </w:rPr>
        <w:t xml:space="preserve">the one </w:t>
      </w:r>
      <w:r>
        <w:rPr>
          <w:rFonts w:ascii="Century Gothic" w:hAnsi="Century Gothic"/>
          <w:sz w:val="24"/>
          <w:szCs w:val="24"/>
        </w:rPr>
        <w:t>sowing seed (m</w:t>
      </w:r>
      <w:r>
        <w:rPr>
          <w:rFonts w:ascii="Century Gothic" w:hAnsi="Century Gothic"/>
          <w:sz w:val="24"/>
          <w:szCs w:val="24"/>
          <w:u w:val="single"/>
        </w:rPr>
        <w:t>oshek haz</w:t>
      </w:r>
      <w:r w:rsidR="009E0C80">
        <w:rPr>
          <w:rFonts w:ascii="Century Gothic" w:hAnsi="Century Gothic"/>
          <w:sz w:val="24"/>
          <w:szCs w:val="24"/>
          <w:u w:val="single"/>
        </w:rPr>
        <w:t>ara’)</w:t>
      </w:r>
      <w:r w:rsidR="00F7525F">
        <w:rPr>
          <w:rFonts w:ascii="Century Gothic" w:hAnsi="Century Gothic"/>
          <w:sz w:val="24"/>
          <w:szCs w:val="24"/>
        </w:rPr>
        <w:t xml:space="preserve"> would overlap </w:t>
      </w:r>
      <w:r w:rsidR="009E0C80">
        <w:rPr>
          <w:rFonts w:ascii="Century Gothic" w:hAnsi="Century Gothic"/>
          <w:sz w:val="24"/>
          <w:szCs w:val="24"/>
        </w:rPr>
        <w:t>the one treading grapes. The</w:t>
      </w:r>
      <w:r w:rsidR="00416F86">
        <w:rPr>
          <w:rFonts w:ascii="Century Gothic" w:hAnsi="Century Gothic"/>
          <w:sz w:val="24"/>
          <w:szCs w:val="24"/>
        </w:rPr>
        <w:t>se</w:t>
      </w:r>
      <w:r w:rsidR="009E0C80">
        <w:rPr>
          <w:rFonts w:ascii="Century Gothic" w:hAnsi="Century Gothic"/>
          <w:sz w:val="24"/>
          <w:szCs w:val="24"/>
        </w:rPr>
        <w:t xml:space="preserve"> </w:t>
      </w:r>
      <w:r w:rsidR="00416F86">
        <w:rPr>
          <w:rFonts w:ascii="Century Gothic" w:hAnsi="Century Gothic"/>
          <w:sz w:val="24"/>
          <w:szCs w:val="24"/>
        </w:rPr>
        <w:t xml:space="preserve">agricultural </w:t>
      </w:r>
      <w:r w:rsidR="009E0C80">
        <w:rPr>
          <w:rFonts w:ascii="Century Gothic" w:hAnsi="Century Gothic"/>
          <w:sz w:val="24"/>
          <w:szCs w:val="24"/>
        </w:rPr>
        <w:t>hyperbole</w:t>
      </w:r>
      <w:r w:rsidR="00F7525F">
        <w:rPr>
          <w:rFonts w:ascii="Century Gothic" w:hAnsi="Century Gothic"/>
          <w:sz w:val="24"/>
          <w:szCs w:val="24"/>
        </w:rPr>
        <w:t xml:space="preserve">s mentioned here </w:t>
      </w:r>
      <w:r w:rsidR="009E0C80">
        <w:rPr>
          <w:rFonts w:ascii="Century Gothic" w:hAnsi="Century Gothic"/>
          <w:sz w:val="24"/>
          <w:szCs w:val="24"/>
        </w:rPr>
        <w:t xml:space="preserve">emphasize the enormous bounty </w:t>
      </w:r>
      <w:r w:rsidR="00F7525F">
        <w:rPr>
          <w:rFonts w:ascii="Century Gothic" w:hAnsi="Century Gothic"/>
          <w:sz w:val="24"/>
          <w:szCs w:val="24"/>
        </w:rPr>
        <w:t>that</w:t>
      </w:r>
      <w:r w:rsidR="009E0C80">
        <w:rPr>
          <w:rFonts w:ascii="Century Gothic" w:hAnsi="Century Gothic"/>
          <w:sz w:val="24"/>
          <w:szCs w:val="24"/>
        </w:rPr>
        <w:t xml:space="preserve"> the anticipated harvest would </w:t>
      </w:r>
      <w:r w:rsidR="00F7525F">
        <w:rPr>
          <w:rFonts w:ascii="Century Gothic" w:hAnsi="Century Gothic"/>
          <w:sz w:val="24"/>
          <w:szCs w:val="24"/>
        </w:rPr>
        <w:t>produce</w:t>
      </w:r>
      <w:r w:rsidR="0002362E">
        <w:rPr>
          <w:rFonts w:ascii="Century Gothic" w:hAnsi="Century Gothic"/>
          <w:sz w:val="24"/>
          <w:szCs w:val="24"/>
        </w:rPr>
        <w:t>,</w:t>
      </w:r>
      <w:r w:rsidR="00F7525F">
        <w:rPr>
          <w:rFonts w:ascii="Century Gothic" w:hAnsi="Century Gothic"/>
          <w:sz w:val="24"/>
          <w:szCs w:val="24"/>
        </w:rPr>
        <w:t xml:space="preserve"> so that</w:t>
      </w:r>
      <w:r w:rsidR="009E0C80">
        <w:rPr>
          <w:rFonts w:ascii="Century Gothic" w:hAnsi="Century Gothic"/>
          <w:sz w:val="24"/>
          <w:szCs w:val="24"/>
        </w:rPr>
        <w:t xml:space="preserve"> the </w:t>
      </w:r>
      <w:r w:rsidR="00E55C8A">
        <w:rPr>
          <w:rFonts w:ascii="Century Gothic" w:hAnsi="Century Gothic"/>
          <w:sz w:val="24"/>
          <w:szCs w:val="24"/>
        </w:rPr>
        <w:t>farmers</w:t>
      </w:r>
      <w:r w:rsidR="009E0C80">
        <w:rPr>
          <w:rFonts w:ascii="Century Gothic" w:hAnsi="Century Gothic"/>
          <w:sz w:val="24"/>
          <w:szCs w:val="24"/>
        </w:rPr>
        <w:t xml:space="preserve"> of that day w</w:t>
      </w:r>
      <w:r w:rsidR="00F7525F">
        <w:rPr>
          <w:rFonts w:ascii="Century Gothic" w:hAnsi="Century Gothic"/>
          <w:sz w:val="24"/>
          <w:szCs w:val="24"/>
        </w:rPr>
        <w:t xml:space="preserve">ould </w:t>
      </w:r>
      <w:r w:rsidR="009E0C80">
        <w:rPr>
          <w:rFonts w:ascii="Century Gothic" w:hAnsi="Century Gothic"/>
          <w:sz w:val="24"/>
          <w:szCs w:val="24"/>
        </w:rPr>
        <w:t>hardly be finished</w:t>
      </w:r>
      <w:r w:rsidR="00A536A9">
        <w:rPr>
          <w:rFonts w:ascii="Century Gothic" w:hAnsi="Century Gothic"/>
          <w:sz w:val="24"/>
          <w:szCs w:val="24"/>
        </w:rPr>
        <w:t xml:space="preserve"> </w:t>
      </w:r>
      <w:r w:rsidR="009E0C80">
        <w:rPr>
          <w:rFonts w:ascii="Century Gothic" w:hAnsi="Century Gothic"/>
          <w:sz w:val="24"/>
          <w:szCs w:val="24"/>
        </w:rPr>
        <w:t xml:space="preserve">one aspect of </w:t>
      </w:r>
      <w:r w:rsidR="00E55C8A">
        <w:rPr>
          <w:rFonts w:ascii="Century Gothic" w:hAnsi="Century Gothic"/>
          <w:sz w:val="24"/>
          <w:szCs w:val="24"/>
        </w:rPr>
        <w:t xml:space="preserve">harvesting </w:t>
      </w:r>
      <w:r w:rsidR="009E0C80">
        <w:rPr>
          <w:rFonts w:ascii="Century Gothic" w:hAnsi="Century Gothic"/>
          <w:sz w:val="24"/>
          <w:szCs w:val="24"/>
        </w:rPr>
        <w:t xml:space="preserve">the crops </w:t>
      </w:r>
      <w:r w:rsidR="00E55C8A">
        <w:rPr>
          <w:rFonts w:ascii="Century Gothic" w:hAnsi="Century Gothic"/>
          <w:sz w:val="24"/>
          <w:szCs w:val="24"/>
        </w:rPr>
        <w:t xml:space="preserve">from </w:t>
      </w:r>
      <w:r w:rsidR="009E0C80">
        <w:rPr>
          <w:rFonts w:ascii="Century Gothic" w:hAnsi="Century Gothic"/>
          <w:sz w:val="24"/>
          <w:szCs w:val="24"/>
        </w:rPr>
        <w:t>th</w:t>
      </w:r>
      <w:r w:rsidR="00416F86">
        <w:rPr>
          <w:rFonts w:ascii="Century Gothic" w:hAnsi="Century Gothic"/>
          <w:sz w:val="24"/>
          <w:szCs w:val="24"/>
        </w:rPr>
        <w:t xml:space="preserve">e previous </w:t>
      </w:r>
      <w:r w:rsidR="009E0C80">
        <w:rPr>
          <w:rFonts w:ascii="Century Gothic" w:hAnsi="Century Gothic"/>
          <w:sz w:val="24"/>
          <w:szCs w:val="24"/>
        </w:rPr>
        <w:t>season</w:t>
      </w:r>
      <w:r w:rsidR="0002362E">
        <w:rPr>
          <w:rFonts w:ascii="Century Gothic" w:hAnsi="Century Gothic"/>
          <w:sz w:val="24"/>
          <w:szCs w:val="24"/>
        </w:rPr>
        <w:t>,</w:t>
      </w:r>
      <w:r w:rsidR="009E0C80">
        <w:rPr>
          <w:rFonts w:ascii="Century Gothic" w:hAnsi="Century Gothic"/>
          <w:sz w:val="24"/>
          <w:szCs w:val="24"/>
        </w:rPr>
        <w:t xml:space="preserve"> when the time for sowing the next season’s crops w</w:t>
      </w:r>
      <w:r w:rsidR="00E55C8A">
        <w:rPr>
          <w:rFonts w:ascii="Century Gothic" w:hAnsi="Century Gothic"/>
          <w:sz w:val="24"/>
          <w:szCs w:val="24"/>
        </w:rPr>
        <w:t xml:space="preserve">ould </w:t>
      </w:r>
      <w:r w:rsidR="009E0C80">
        <w:rPr>
          <w:rFonts w:ascii="Century Gothic" w:hAnsi="Century Gothic"/>
          <w:sz w:val="24"/>
          <w:szCs w:val="24"/>
        </w:rPr>
        <w:t>have overtaken them. According</w:t>
      </w:r>
      <w:r w:rsidR="00416F86">
        <w:rPr>
          <w:rFonts w:ascii="Century Gothic" w:hAnsi="Century Gothic"/>
          <w:sz w:val="24"/>
          <w:szCs w:val="24"/>
        </w:rPr>
        <w:t>ly</w:t>
      </w:r>
      <w:r w:rsidR="009E0C80">
        <w:rPr>
          <w:rFonts w:ascii="Century Gothic" w:hAnsi="Century Gothic"/>
          <w:sz w:val="24"/>
          <w:szCs w:val="24"/>
        </w:rPr>
        <w:t xml:space="preserve">, the promise was that the time was coming when the earth would be so fertile and </w:t>
      </w:r>
      <w:r w:rsidR="00416F86">
        <w:rPr>
          <w:rFonts w:ascii="Century Gothic" w:hAnsi="Century Gothic"/>
          <w:sz w:val="24"/>
          <w:szCs w:val="24"/>
        </w:rPr>
        <w:t xml:space="preserve">so </w:t>
      </w:r>
      <w:r w:rsidR="009E0C80">
        <w:rPr>
          <w:rFonts w:ascii="Century Gothic" w:hAnsi="Century Gothic"/>
          <w:sz w:val="24"/>
          <w:szCs w:val="24"/>
        </w:rPr>
        <w:t xml:space="preserve">abundant </w:t>
      </w:r>
      <w:r w:rsidR="00E55C8A">
        <w:rPr>
          <w:rFonts w:ascii="Century Gothic" w:hAnsi="Century Gothic"/>
          <w:sz w:val="24"/>
          <w:szCs w:val="24"/>
        </w:rPr>
        <w:t xml:space="preserve">in its production </w:t>
      </w:r>
      <w:r w:rsidR="009E0C80">
        <w:rPr>
          <w:rFonts w:ascii="Century Gothic" w:hAnsi="Century Gothic"/>
          <w:sz w:val="24"/>
          <w:szCs w:val="24"/>
        </w:rPr>
        <w:t>that there w</w:t>
      </w:r>
      <w:r w:rsidR="00416F86">
        <w:rPr>
          <w:rFonts w:ascii="Century Gothic" w:hAnsi="Century Gothic"/>
          <w:sz w:val="24"/>
          <w:szCs w:val="24"/>
        </w:rPr>
        <w:t xml:space="preserve">ould </w:t>
      </w:r>
      <w:r w:rsidR="009E0C80">
        <w:rPr>
          <w:rFonts w:ascii="Century Gothic" w:hAnsi="Century Gothic"/>
          <w:sz w:val="24"/>
          <w:szCs w:val="24"/>
        </w:rPr>
        <w:t xml:space="preserve">be no time </w:t>
      </w:r>
      <w:r w:rsidR="00813C76">
        <w:rPr>
          <w:rFonts w:ascii="Century Gothic" w:hAnsi="Century Gothic"/>
          <w:sz w:val="24"/>
          <w:szCs w:val="24"/>
        </w:rPr>
        <w:t>e</w:t>
      </w:r>
      <w:r w:rsidR="00E55C8A">
        <w:rPr>
          <w:rFonts w:ascii="Century Gothic" w:hAnsi="Century Gothic"/>
          <w:sz w:val="24"/>
          <w:szCs w:val="24"/>
        </w:rPr>
        <w:t xml:space="preserve">lapsing </w:t>
      </w:r>
      <w:r w:rsidR="009E0C80">
        <w:rPr>
          <w:rFonts w:ascii="Century Gothic" w:hAnsi="Century Gothic"/>
          <w:sz w:val="24"/>
          <w:szCs w:val="24"/>
        </w:rPr>
        <w:t xml:space="preserve">between harvesting </w:t>
      </w:r>
      <w:r w:rsidR="00E55C8A">
        <w:rPr>
          <w:rFonts w:ascii="Century Gothic" w:hAnsi="Century Gothic"/>
          <w:sz w:val="24"/>
          <w:szCs w:val="24"/>
        </w:rPr>
        <w:t xml:space="preserve">from one season’s </w:t>
      </w:r>
      <w:r w:rsidR="00416F86">
        <w:rPr>
          <w:rFonts w:ascii="Century Gothic" w:hAnsi="Century Gothic"/>
          <w:sz w:val="24"/>
          <w:szCs w:val="24"/>
        </w:rPr>
        <w:t xml:space="preserve">super abundance of </w:t>
      </w:r>
      <w:r w:rsidR="00E55C8A">
        <w:rPr>
          <w:rFonts w:ascii="Century Gothic" w:hAnsi="Century Gothic"/>
          <w:sz w:val="24"/>
          <w:szCs w:val="24"/>
        </w:rPr>
        <w:t xml:space="preserve">crops </w:t>
      </w:r>
      <w:r w:rsidR="009E0C80">
        <w:rPr>
          <w:rFonts w:ascii="Century Gothic" w:hAnsi="Century Gothic"/>
          <w:sz w:val="24"/>
          <w:szCs w:val="24"/>
        </w:rPr>
        <w:t xml:space="preserve">and </w:t>
      </w:r>
      <w:r w:rsidR="00E55C8A">
        <w:rPr>
          <w:rFonts w:ascii="Century Gothic" w:hAnsi="Century Gothic"/>
          <w:sz w:val="24"/>
          <w:szCs w:val="24"/>
        </w:rPr>
        <w:t xml:space="preserve">the </w:t>
      </w:r>
      <w:r w:rsidR="00416F86">
        <w:rPr>
          <w:rFonts w:ascii="Century Gothic" w:hAnsi="Century Gothic"/>
          <w:sz w:val="24"/>
          <w:szCs w:val="24"/>
        </w:rPr>
        <w:t xml:space="preserve">season for </w:t>
      </w:r>
      <w:r w:rsidR="009E0C80">
        <w:rPr>
          <w:rFonts w:ascii="Century Gothic" w:hAnsi="Century Gothic"/>
          <w:sz w:val="24"/>
          <w:szCs w:val="24"/>
        </w:rPr>
        <w:t xml:space="preserve">planting </w:t>
      </w:r>
      <w:r w:rsidR="00E55C8A">
        <w:rPr>
          <w:rFonts w:ascii="Century Gothic" w:hAnsi="Century Gothic"/>
          <w:sz w:val="24"/>
          <w:szCs w:val="24"/>
        </w:rPr>
        <w:t xml:space="preserve">of the seed </w:t>
      </w:r>
      <w:r w:rsidR="009E0C80">
        <w:rPr>
          <w:rFonts w:ascii="Century Gothic" w:hAnsi="Century Gothic"/>
          <w:sz w:val="24"/>
          <w:szCs w:val="24"/>
        </w:rPr>
        <w:t>for the next season!</w:t>
      </w:r>
    </w:p>
    <w:p w14:paraId="4293D85F" w14:textId="139FA9D9" w:rsidR="00A536A9" w:rsidRDefault="009E0C80" w:rsidP="00F60481">
      <w:pPr>
        <w:spacing w:line="480" w:lineRule="auto"/>
        <w:jc w:val="both"/>
        <w:rPr>
          <w:rFonts w:ascii="Century Gothic" w:hAnsi="Century Gothic"/>
          <w:sz w:val="24"/>
          <w:szCs w:val="24"/>
        </w:rPr>
      </w:pPr>
      <w:r>
        <w:rPr>
          <w:rFonts w:ascii="Century Gothic" w:hAnsi="Century Gothic"/>
          <w:sz w:val="24"/>
          <w:szCs w:val="24"/>
        </w:rPr>
        <w:tab/>
      </w:r>
      <w:r w:rsidR="00416F86">
        <w:rPr>
          <w:rFonts w:ascii="Century Gothic" w:hAnsi="Century Gothic"/>
          <w:sz w:val="24"/>
          <w:szCs w:val="24"/>
        </w:rPr>
        <w:t>Thus, t</w:t>
      </w:r>
      <w:r>
        <w:rPr>
          <w:rFonts w:ascii="Century Gothic" w:hAnsi="Century Gothic"/>
          <w:sz w:val="24"/>
          <w:szCs w:val="24"/>
        </w:rPr>
        <w:t>he enormity of the grape harvest would be so plentiful</w:t>
      </w:r>
      <w:r w:rsidR="00A536A9">
        <w:rPr>
          <w:rFonts w:ascii="Century Gothic" w:hAnsi="Century Gothic"/>
          <w:sz w:val="24"/>
          <w:szCs w:val="24"/>
        </w:rPr>
        <w:t>, to use another hyperbole,</w:t>
      </w:r>
      <w:r>
        <w:rPr>
          <w:rFonts w:ascii="Century Gothic" w:hAnsi="Century Gothic"/>
          <w:sz w:val="24"/>
          <w:szCs w:val="24"/>
        </w:rPr>
        <w:t xml:space="preserve"> that it would be as though the mountains and hills of the vineyards were dripping </w:t>
      </w:r>
      <w:r w:rsidR="00A536A9">
        <w:rPr>
          <w:rFonts w:ascii="Century Gothic" w:hAnsi="Century Gothic"/>
          <w:sz w:val="24"/>
          <w:szCs w:val="24"/>
        </w:rPr>
        <w:t xml:space="preserve">and flowing </w:t>
      </w:r>
      <w:r w:rsidR="00E55C8A">
        <w:rPr>
          <w:rFonts w:ascii="Century Gothic" w:hAnsi="Century Gothic"/>
          <w:sz w:val="24"/>
          <w:szCs w:val="24"/>
        </w:rPr>
        <w:t xml:space="preserve">over the hillsides </w:t>
      </w:r>
      <w:r w:rsidR="00A536A9">
        <w:rPr>
          <w:rFonts w:ascii="Century Gothic" w:hAnsi="Century Gothic"/>
          <w:sz w:val="24"/>
          <w:szCs w:val="24"/>
        </w:rPr>
        <w:t>with new wine (13b). Israel would be up to their necks, so to speak, with grape juice</w:t>
      </w:r>
      <w:r w:rsidR="00D135F3">
        <w:rPr>
          <w:rFonts w:ascii="Century Gothic" w:hAnsi="Century Gothic"/>
          <w:sz w:val="24"/>
          <w:szCs w:val="24"/>
        </w:rPr>
        <w:t xml:space="preserve"> and wine</w:t>
      </w:r>
      <w:r w:rsidR="00A536A9">
        <w:rPr>
          <w:rFonts w:ascii="Century Gothic" w:hAnsi="Century Gothic"/>
          <w:sz w:val="24"/>
          <w:szCs w:val="24"/>
        </w:rPr>
        <w:t xml:space="preserve">! </w:t>
      </w:r>
      <w:r>
        <w:rPr>
          <w:rFonts w:ascii="Century Gothic" w:hAnsi="Century Gothic"/>
          <w:sz w:val="24"/>
          <w:szCs w:val="24"/>
        </w:rPr>
        <w:t xml:space="preserve"> </w:t>
      </w:r>
    </w:p>
    <w:p w14:paraId="0339B605" w14:textId="5E1937B4" w:rsidR="00A536A9" w:rsidRDefault="00A536A9" w:rsidP="00F60481">
      <w:pPr>
        <w:spacing w:line="480" w:lineRule="auto"/>
        <w:jc w:val="both"/>
        <w:rPr>
          <w:rFonts w:ascii="Century Gothic" w:hAnsi="Century Gothic"/>
          <w:sz w:val="24"/>
          <w:szCs w:val="24"/>
        </w:rPr>
      </w:pPr>
      <w:r>
        <w:rPr>
          <w:rFonts w:ascii="Century Gothic" w:hAnsi="Century Gothic"/>
          <w:sz w:val="24"/>
          <w:szCs w:val="24"/>
        </w:rPr>
        <w:tab/>
        <w:t>This message from God ends with the fulfillment of the restoration promised in Deuteronomy 30:3-5</w:t>
      </w:r>
      <w:r w:rsidR="00D135F3">
        <w:rPr>
          <w:rFonts w:ascii="Century Gothic" w:hAnsi="Century Gothic"/>
          <w:sz w:val="24"/>
          <w:szCs w:val="24"/>
        </w:rPr>
        <w:t>,</w:t>
      </w:r>
      <w:r>
        <w:rPr>
          <w:rFonts w:ascii="Century Gothic" w:hAnsi="Century Gothic"/>
          <w:sz w:val="24"/>
          <w:szCs w:val="24"/>
        </w:rPr>
        <w:t xml:space="preserve"> w</w:t>
      </w:r>
      <w:r w:rsidR="00E55C8A">
        <w:rPr>
          <w:rFonts w:ascii="Century Gothic" w:hAnsi="Century Gothic"/>
          <w:sz w:val="24"/>
          <w:szCs w:val="24"/>
        </w:rPr>
        <w:t>hen</w:t>
      </w:r>
      <w:r>
        <w:rPr>
          <w:rFonts w:ascii="Century Gothic" w:hAnsi="Century Gothic"/>
          <w:sz w:val="24"/>
          <w:szCs w:val="24"/>
        </w:rPr>
        <w:t xml:space="preserve"> Israel </w:t>
      </w:r>
      <w:r w:rsidR="00E55C8A">
        <w:rPr>
          <w:rFonts w:ascii="Century Gothic" w:hAnsi="Century Gothic"/>
          <w:sz w:val="24"/>
          <w:szCs w:val="24"/>
        </w:rPr>
        <w:t xml:space="preserve">would </w:t>
      </w:r>
      <w:r>
        <w:rPr>
          <w:rFonts w:ascii="Century Gothic" w:hAnsi="Century Gothic"/>
          <w:sz w:val="24"/>
          <w:szCs w:val="24"/>
        </w:rPr>
        <w:t xml:space="preserve">return to </w:t>
      </w:r>
      <w:r w:rsidR="00E55C8A">
        <w:rPr>
          <w:rFonts w:ascii="Century Gothic" w:hAnsi="Century Gothic"/>
          <w:sz w:val="24"/>
          <w:szCs w:val="24"/>
        </w:rPr>
        <w:t xml:space="preserve">the land of Canaan to </w:t>
      </w:r>
      <w:r>
        <w:rPr>
          <w:rFonts w:ascii="Century Gothic" w:hAnsi="Century Gothic"/>
          <w:sz w:val="24"/>
          <w:szCs w:val="24"/>
        </w:rPr>
        <w:t xml:space="preserve">repossess their </w:t>
      </w:r>
      <w:r w:rsidR="00E55C8A">
        <w:rPr>
          <w:rFonts w:ascii="Century Gothic" w:hAnsi="Century Gothic"/>
          <w:sz w:val="24"/>
          <w:szCs w:val="24"/>
        </w:rPr>
        <w:t xml:space="preserve">ancient </w:t>
      </w:r>
      <w:r>
        <w:rPr>
          <w:rFonts w:ascii="Century Gothic" w:hAnsi="Century Gothic"/>
          <w:sz w:val="24"/>
          <w:szCs w:val="24"/>
        </w:rPr>
        <w:t xml:space="preserve">land (14a). In that future day, Israel will rebuild her ruined cities in a land that apparently </w:t>
      </w:r>
      <w:r w:rsidR="00E55C8A">
        <w:rPr>
          <w:rFonts w:ascii="Century Gothic" w:hAnsi="Century Gothic"/>
          <w:sz w:val="24"/>
          <w:szCs w:val="24"/>
        </w:rPr>
        <w:t xml:space="preserve">will </w:t>
      </w:r>
      <w:r>
        <w:rPr>
          <w:rFonts w:ascii="Century Gothic" w:hAnsi="Century Gothic"/>
          <w:sz w:val="24"/>
          <w:szCs w:val="24"/>
        </w:rPr>
        <w:t>ha</w:t>
      </w:r>
      <w:r w:rsidR="00E55C8A">
        <w:rPr>
          <w:rFonts w:ascii="Century Gothic" w:hAnsi="Century Gothic"/>
          <w:sz w:val="24"/>
          <w:szCs w:val="24"/>
        </w:rPr>
        <w:t>ve</w:t>
      </w:r>
      <w:r>
        <w:rPr>
          <w:rFonts w:ascii="Century Gothic" w:hAnsi="Century Gothic"/>
          <w:sz w:val="24"/>
          <w:szCs w:val="24"/>
        </w:rPr>
        <w:t xml:space="preserve"> been </w:t>
      </w:r>
      <w:r w:rsidR="0002362E">
        <w:rPr>
          <w:rFonts w:ascii="Century Gothic" w:hAnsi="Century Gothic"/>
          <w:sz w:val="24"/>
          <w:szCs w:val="24"/>
        </w:rPr>
        <w:t xml:space="preserve">previously </w:t>
      </w:r>
      <w:r>
        <w:rPr>
          <w:rFonts w:ascii="Century Gothic" w:hAnsi="Century Gothic"/>
          <w:sz w:val="24"/>
          <w:szCs w:val="24"/>
        </w:rPr>
        <w:t xml:space="preserve">razed by war. </w:t>
      </w:r>
      <w:r w:rsidR="00813C76">
        <w:rPr>
          <w:rFonts w:ascii="Century Gothic" w:hAnsi="Century Gothic"/>
          <w:sz w:val="24"/>
          <w:szCs w:val="24"/>
        </w:rPr>
        <w:t xml:space="preserve">Nevertheless, </w:t>
      </w:r>
      <w:r>
        <w:rPr>
          <w:rFonts w:ascii="Century Gothic" w:hAnsi="Century Gothic"/>
          <w:sz w:val="24"/>
          <w:szCs w:val="24"/>
        </w:rPr>
        <w:t xml:space="preserve">Israel will live in their cities once again. They will plant vineyards and </w:t>
      </w:r>
      <w:r>
        <w:rPr>
          <w:rFonts w:ascii="Century Gothic" w:hAnsi="Century Gothic"/>
          <w:sz w:val="24"/>
          <w:szCs w:val="24"/>
        </w:rPr>
        <w:lastRenderedPageBreak/>
        <w:t>drink its wine. They will make gardens and eat from its produce.</w:t>
      </w:r>
      <w:r w:rsidR="00E55C8A">
        <w:rPr>
          <w:rFonts w:ascii="Century Gothic" w:hAnsi="Century Gothic"/>
          <w:sz w:val="24"/>
          <w:szCs w:val="24"/>
        </w:rPr>
        <w:t xml:space="preserve"> The blessing of God will be poured out on them as never before!</w:t>
      </w:r>
    </w:p>
    <w:p w14:paraId="3C80EF04" w14:textId="54CEBD20" w:rsidR="00F27DF9" w:rsidRDefault="00A536A9" w:rsidP="00F60481">
      <w:pPr>
        <w:spacing w:line="480" w:lineRule="auto"/>
        <w:jc w:val="both"/>
        <w:rPr>
          <w:rFonts w:ascii="Century Gothic" w:hAnsi="Century Gothic"/>
          <w:sz w:val="24"/>
          <w:szCs w:val="24"/>
        </w:rPr>
      </w:pPr>
      <w:r>
        <w:rPr>
          <w:rFonts w:ascii="Century Gothic" w:hAnsi="Century Gothic"/>
          <w:sz w:val="24"/>
          <w:szCs w:val="24"/>
        </w:rPr>
        <w:tab/>
        <w:t xml:space="preserve">Just as Israel will plant gardens, so God will replant </w:t>
      </w:r>
      <w:r w:rsidR="00E55C8A">
        <w:rPr>
          <w:rFonts w:ascii="Century Gothic" w:hAnsi="Century Gothic"/>
          <w:sz w:val="24"/>
          <w:szCs w:val="24"/>
        </w:rPr>
        <w:t xml:space="preserve">the people of </w:t>
      </w:r>
      <w:r>
        <w:rPr>
          <w:rFonts w:ascii="Century Gothic" w:hAnsi="Century Gothic"/>
          <w:sz w:val="24"/>
          <w:szCs w:val="24"/>
        </w:rPr>
        <w:t>Israel in their own land</w:t>
      </w:r>
      <w:r w:rsidR="00D135F3">
        <w:rPr>
          <w:rFonts w:ascii="Century Gothic" w:hAnsi="Century Gothic"/>
          <w:sz w:val="24"/>
          <w:szCs w:val="24"/>
        </w:rPr>
        <w:t xml:space="preserve"> once more</w:t>
      </w:r>
      <w:r w:rsidR="00F27DF9">
        <w:rPr>
          <w:rFonts w:ascii="Century Gothic" w:hAnsi="Century Gothic"/>
          <w:sz w:val="24"/>
          <w:szCs w:val="24"/>
        </w:rPr>
        <w:t xml:space="preserve">, but what is different </w:t>
      </w:r>
      <w:r w:rsidR="00D135F3">
        <w:rPr>
          <w:rFonts w:ascii="Century Gothic" w:hAnsi="Century Gothic"/>
          <w:sz w:val="24"/>
          <w:szCs w:val="24"/>
        </w:rPr>
        <w:t xml:space="preserve">about </w:t>
      </w:r>
      <w:r w:rsidR="00F27DF9">
        <w:rPr>
          <w:rFonts w:ascii="Century Gothic" w:hAnsi="Century Gothic"/>
          <w:sz w:val="24"/>
          <w:szCs w:val="24"/>
        </w:rPr>
        <w:t xml:space="preserve">this time is that Israel will never again be </w:t>
      </w:r>
      <w:r w:rsidR="00813C76">
        <w:rPr>
          <w:rFonts w:ascii="Century Gothic" w:hAnsi="Century Gothic"/>
          <w:sz w:val="24"/>
          <w:szCs w:val="24"/>
        </w:rPr>
        <w:t xml:space="preserve">later </w:t>
      </w:r>
      <w:r w:rsidR="00F27DF9">
        <w:rPr>
          <w:rFonts w:ascii="Century Gothic" w:hAnsi="Century Gothic"/>
          <w:sz w:val="24"/>
          <w:szCs w:val="24"/>
        </w:rPr>
        <w:t>uprooted and dispossessed o</w:t>
      </w:r>
      <w:r w:rsidR="00D135F3">
        <w:rPr>
          <w:rFonts w:ascii="Century Gothic" w:hAnsi="Century Gothic"/>
          <w:sz w:val="24"/>
          <w:szCs w:val="24"/>
        </w:rPr>
        <w:t>ut of</w:t>
      </w:r>
      <w:r w:rsidR="00F27DF9">
        <w:rPr>
          <w:rFonts w:ascii="Century Gothic" w:hAnsi="Century Gothic"/>
          <w:sz w:val="24"/>
          <w:szCs w:val="24"/>
        </w:rPr>
        <w:t xml:space="preserve"> the land God had originally given to them (15b-c). There would be no more exiles</w:t>
      </w:r>
      <w:r w:rsidR="00E55C8A">
        <w:rPr>
          <w:rFonts w:ascii="Century Gothic" w:hAnsi="Century Gothic"/>
          <w:sz w:val="24"/>
          <w:szCs w:val="24"/>
        </w:rPr>
        <w:t xml:space="preserve"> </w:t>
      </w:r>
      <w:r w:rsidR="00D135F3">
        <w:rPr>
          <w:rFonts w:ascii="Century Gothic" w:hAnsi="Century Gothic"/>
          <w:sz w:val="24"/>
          <w:szCs w:val="24"/>
        </w:rPr>
        <w:t xml:space="preserve">taken </w:t>
      </w:r>
      <w:r w:rsidR="00E55C8A">
        <w:rPr>
          <w:rFonts w:ascii="Century Gothic" w:hAnsi="Century Gothic"/>
          <w:sz w:val="24"/>
          <w:szCs w:val="24"/>
        </w:rPr>
        <w:t>in</w:t>
      </w:r>
      <w:r w:rsidR="00D135F3">
        <w:rPr>
          <w:rFonts w:ascii="Century Gothic" w:hAnsi="Century Gothic"/>
          <w:sz w:val="24"/>
          <w:szCs w:val="24"/>
        </w:rPr>
        <w:t>to</w:t>
      </w:r>
      <w:r w:rsidR="00E55C8A">
        <w:rPr>
          <w:rFonts w:ascii="Century Gothic" w:hAnsi="Century Gothic"/>
          <w:sz w:val="24"/>
          <w:szCs w:val="24"/>
        </w:rPr>
        <w:t xml:space="preserve"> foreign countries </w:t>
      </w:r>
      <w:r w:rsidR="00F27DF9">
        <w:rPr>
          <w:rFonts w:ascii="Century Gothic" w:hAnsi="Century Gothic"/>
          <w:sz w:val="24"/>
          <w:szCs w:val="24"/>
        </w:rPr>
        <w:t xml:space="preserve">and no more </w:t>
      </w:r>
      <w:r w:rsidR="00E55C8A">
        <w:rPr>
          <w:rFonts w:ascii="Century Gothic" w:hAnsi="Century Gothic"/>
          <w:sz w:val="24"/>
          <w:szCs w:val="24"/>
        </w:rPr>
        <w:t xml:space="preserve">serving as </w:t>
      </w:r>
      <w:r w:rsidR="00F27DF9">
        <w:rPr>
          <w:rFonts w:ascii="Century Gothic" w:hAnsi="Century Gothic"/>
          <w:sz w:val="24"/>
          <w:szCs w:val="24"/>
        </w:rPr>
        <w:t>captives</w:t>
      </w:r>
      <w:r w:rsidR="00E55C8A">
        <w:rPr>
          <w:rFonts w:ascii="Century Gothic" w:hAnsi="Century Gothic"/>
          <w:sz w:val="24"/>
          <w:szCs w:val="24"/>
        </w:rPr>
        <w:t xml:space="preserve"> to </w:t>
      </w:r>
      <w:r w:rsidR="00D135F3">
        <w:rPr>
          <w:rFonts w:ascii="Century Gothic" w:hAnsi="Century Gothic"/>
          <w:sz w:val="24"/>
          <w:szCs w:val="24"/>
        </w:rPr>
        <w:t xml:space="preserve">one or another </w:t>
      </w:r>
      <w:r w:rsidR="00E55C8A">
        <w:rPr>
          <w:rFonts w:ascii="Century Gothic" w:hAnsi="Century Gothic"/>
          <w:sz w:val="24"/>
          <w:szCs w:val="24"/>
        </w:rPr>
        <w:t>foreign government</w:t>
      </w:r>
      <w:r w:rsidR="00F27DF9">
        <w:rPr>
          <w:rFonts w:ascii="Century Gothic" w:hAnsi="Century Gothic"/>
          <w:sz w:val="24"/>
          <w:szCs w:val="24"/>
        </w:rPr>
        <w:t>. Israel would be once more at h</w:t>
      </w:r>
      <w:r w:rsidR="00E55C8A">
        <w:rPr>
          <w:rFonts w:ascii="Century Gothic" w:hAnsi="Century Gothic"/>
          <w:sz w:val="24"/>
          <w:szCs w:val="24"/>
        </w:rPr>
        <w:t>o</w:t>
      </w:r>
      <w:r w:rsidR="00F27DF9">
        <w:rPr>
          <w:rFonts w:ascii="Century Gothic" w:hAnsi="Century Gothic"/>
          <w:sz w:val="24"/>
          <w:szCs w:val="24"/>
        </w:rPr>
        <w:t xml:space="preserve">me, never to be dispossessed of the gift that had been given </w:t>
      </w:r>
      <w:r w:rsidR="00E55C8A">
        <w:rPr>
          <w:rFonts w:ascii="Century Gothic" w:hAnsi="Century Gothic"/>
          <w:sz w:val="24"/>
          <w:szCs w:val="24"/>
        </w:rPr>
        <w:t>to his people in</w:t>
      </w:r>
      <w:r w:rsidR="00F27DF9">
        <w:rPr>
          <w:rFonts w:ascii="Century Gothic" w:hAnsi="Century Gothic"/>
          <w:sz w:val="24"/>
          <w:szCs w:val="24"/>
        </w:rPr>
        <w:t xml:space="preserve"> this land.</w:t>
      </w:r>
    </w:p>
    <w:p w14:paraId="4AE0D164" w14:textId="77777777" w:rsidR="00065C2E" w:rsidRDefault="00F27DF9" w:rsidP="00065C2E">
      <w:pPr>
        <w:spacing w:line="240" w:lineRule="auto"/>
        <w:jc w:val="both"/>
        <w:rPr>
          <w:rFonts w:ascii="Century Gothic" w:hAnsi="Century Gothic"/>
          <w:sz w:val="24"/>
          <w:szCs w:val="24"/>
        </w:rPr>
      </w:pPr>
      <w:r>
        <w:rPr>
          <w:rFonts w:ascii="Century Gothic" w:hAnsi="Century Gothic"/>
          <w:sz w:val="24"/>
          <w:szCs w:val="24"/>
        </w:rPr>
        <w:t xml:space="preserve">Walter C. Kaiser, Jr.,  </w:t>
      </w:r>
    </w:p>
    <w:p w14:paraId="4C3A9DF8" w14:textId="77777777" w:rsidR="00065C2E" w:rsidRDefault="00F27DF9" w:rsidP="00065C2E">
      <w:pPr>
        <w:spacing w:line="240" w:lineRule="auto"/>
        <w:jc w:val="both"/>
        <w:rPr>
          <w:rFonts w:ascii="Century Gothic" w:hAnsi="Century Gothic"/>
          <w:sz w:val="24"/>
          <w:szCs w:val="24"/>
        </w:rPr>
      </w:pPr>
      <w:r>
        <w:rPr>
          <w:rFonts w:ascii="Century Gothic" w:hAnsi="Century Gothic"/>
          <w:sz w:val="24"/>
          <w:szCs w:val="24"/>
        </w:rPr>
        <w:t xml:space="preserve">President Emeritus, </w:t>
      </w:r>
    </w:p>
    <w:p w14:paraId="717C1440" w14:textId="2DCDD394" w:rsidR="00F27DF9" w:rsidRDefault="00F27DF9" w:rsidP="00065C2E">
      <w:pPr>
        <w:spacing w:line="240" w:lineRule="auto"/>
        <w:jc w:val="both"/>
        <w:rPr>
          <w:rFonts w:ascii="Century Gothic" w:hAnsi="Century Gothic"/>
          <w:sz w:val="24"/>
          <w:szCs w:val="24"/>
        </w:rPr>
      </w:pPr>
      <w:r>
        <w:rPr>
          <w:rFonts w:ascii="Century Gothic" w:hAnsi="Century Gothic"/>
          <w:sz w:val="24"/>
          <w:szCs w:val="24"/>
        </w:rPr>
        <w:t>Gordon-Conwell Theological Seminary.</w:t>
      </w:r>
    </w:p>
    <w:p w14:paraId="6CB930A6" w14:textId="77777777" w:rsidR="00F27DF9" w:rsidRDefault="00F27DF9" w:rsidP="00F60481">
      <w:pPr>
        <w:spacing w:line="480" w:lineRule="auto"/>
        <w:jc w:val="both"/>
        <w:rPr>
          <w:rFonts w:ascii="Century Gothic" w:hAnsi="Century Gothic"/>
          <w:sz w:val="24"/>
          <w:szCs w:val="24"/>
        </w:rPr>
      </w:pPr>
    </w:p>
    <w:p w14:paraId="79FF9F51" w14:textId="77777777" w:rsidR="00F27DF9" w:rsidRDefault="00F27DF9" w:rsidP="00F60481">
      <w:pPr>
        <w:spacing w:line="480" w:lineRule="auto"/>
        <w:jc w:val="both"/>
        <w:rPr>
          <w:rFonts w:ascii="Century Gothic" w:hAnsi="Century Gothic"/>
          <w:sz w:val="24"/>
          <w:szCs w:val="24"/>
        </w:rPr>
      </w:pPr>
    </w:p>
    <w:p w14:paraId="6365ED85" w14:textId="178C3CA7" w:rsidR="00BF3D19" w:rsidRDefault="00F27DF9" w:rsidP="00F60481">
      <w:pPr>
        <w:spacing w:line="480" w:lineRule="auto"/>
        <w:jc w:val="both"/>
        <w:rPr>
          <w:rFonts w:ascii="Century Gothic" w:hAnsi="Century Gothic"/>
          <w:sz w:val="24"/>
          <w:szCs w:val="24"/>
        </w:rPr>
      </w:pPr>
      <w:r>
        <w:rPr>
          <w:rFonts w:ascii="Century Gothic" w:hAnsi="Century Gothic"/>
          <w:sz w:val="24"/>
          <w:szCs w:val="24"/>
        </w:rPr>
        <w:t xml:space="preserve"> </w:t>
      </w:r>
      <w:r w:rsidR="00A536A9">
        <w:rPr>
          <w:rFonts w:ascii="Century Gothic" w:hAnsi="Century Gothic"/>
          <w:sz w:val="24"/>
          <w:szCs w:val="24"/>
        </w:rPr>
        <w:t xml:space="preserve"> </w:t>
      </w:r>
      <w:r w:rsidR="00F60481">
        <w:rPr>
          <w:rFonts w:ascii="Century Gothic" w:hAnsi="Century Gothic"/>
          <w:sz w:val="24"/>
          <w:szCs w:val="24"/>
        </w:rPr>
        <w:t xml:space="preserve"> </w:t>
      </w:r>
      <w:r w:rsidR="007E6A8E">
        <w:rPr>
          <w:rFonts w:ascii="Century Gothic" w:hAnsi="Century Gothic"/>
          <w:sz w:val="24"/>
          <w:szCs w:val="24"/>
        </w:rPr>
        <w:t xml:space="preserve"> </w:t>
      </w:r>
    </w:p>
    <w:p w14:paraId="4D4ECF91" w14:textId="7B494CBD" w:rsidR="00531ABF" w:rsidRPr="002357C6" w:rsidRDefault="00531ABF" w:rsidP="005208D6">
      <w:pPr>
        <w:spacing w:line="480" w:lineRule="auto"/>
        <w:jc w:val="both"/>
        <w:rPr>
          <w:rFonts w:ascii="Century Gothic" w:hAnsi="Century Gothic"/>
          <w:i/>
          <w:sz w:val="24"/>
          <w:szCs w:val="24"/>
        </w:rPr>
      </w:pPr>
      <w:r>
        <w:rPr>
          <w:rFonts w:ascii="Century Gothic" w:hAnsi="Century Gothic"/>
          <w:sz w:val="24"/>
          <w:szCs w:val="24"/>
        </w:rPr>
        <w:tab/>
      </w:r>
    </w:p>
    <w:sectPr w:rsidR="00531ABF" w:rsidRPr="002357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D111" w14:textId="77777777" w:rsidR="008671A7" w:rsidRDefault="008671A7" w:rsidP="00403257">
      <w:pPr>
        <w:spacing w:after="0" w:line="240" w:lineRule="auto"/>
      </w:pPr>
      <w:r>
        <w:separator/>
      </w:r>
    </w:p>
  </w:endnote>
  <w:endnote w:type="continuationSeparator" w:id="0">
    <w:p w14:paraId="774958FE" w14:textId="77777777" w:rsidR="008671A7" w:rsidRDefault="008671A7" w:rsidP="0040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90499"/>
      <w:docPartObj>
        <w:docPartGallery w:val="Page Numbers (Bottom of Page)"/>
        <w:docPartUnique/>
      </w:docPartObj>
    </w:sdtPr>
    <w:sdtEndPr>
      <w:rPr>
        <w:noProof/>
      </w:rPr>
    </w:sdtEndPr>
    <w:sdtContent>
      <w:p w14:paraId="33A461C7" w14:textId="77777777" w:rsidR="00AA3540" w:rsidRDefault="00AA35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47DB58" w14:textId="77777777" w:rsidR="00AA3540" w:rsidRDefault="00AA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D7ED" w14:textId="77777777" w:rsidR="008671A7" w:rsidRDefault="008671A7" w:rsidP="00403257">
      <w:pPr>
        <w:spacing w:after="0" w:line="240" w:lineRule="auto"/>
      </w:pPr>
      <w:r>
        <w:separator/>
      </w:r>
    </w:p>
  </w:footnote>
  <w:footnote w:type="continuationSeparator" w:id="0">
    <w:p w14:paraId="23C53CA6" w14:textId="77777777" w:rsidR="008671A7" w:rsidRDefault="008671A7" w:rsidP="00403257">
      <w:pPr>
        <w:spacing w:after="0" w:line="240" w:lineRule="auto"/>
      </w:pPr>
      <w:r>
        <w:continuationSeparator/>
      </w:r>
    </w:p>
  </w:footnote>
  <w:footnote w:id="1">
    <w:p w14:paraId="39E3B3F5" w14:textId="723EEEEB" w:rsidR="00403257" w:rsidRPr="00E55362" w:rsidRDefault="00403257">
      <w:pPr>
        <w:pStyle w:val="FootnoteText"/>
      </w:pPr>
      <w:r>
        <w:rPr>
          <w:rStyle w:val="FootnoteReference"/>
        </w:rPr>
        <w:footnoteRef/>
      </w:r>
      <w:r>
        <w:t xml:space="preserve"> </w:t>
      </w:r>
      <w:r w:rsidR="00E55362">
        <w:rPr>
          <w:u w:val="single"/>
        </w:rPr>
        <w:t xml:space="preserve">Scofield Reference Bible, </w:t>
      </w:r>
      <w:r w:rsidR="00E55362">
        <w:t xml:space="preserve">p. 1343, however when this same reference tool stated </w:t>
      </w:r>
      <w:r w:rsidR="00E72475">
        <w:t xml:space="preserve">later on p. 1169 </w:t>
      </w:r>
      <w:r w:rsidR="00E55362">
        <w:t>what were the pivotal chapters in prophecy as a whole, this text was not included, but Deut 28, 29, 30, Ps 2, and Dan 2 and 7 were mentioned</w:t>
      </w:r>
      <w:r w:rsidR="006F4AA7">
        <w:t xml:space="preserve"> instead</w:t>
      </w:r>
      <w:r w:rsidR="00E55362">
        <w:t>.</w:t>
      </w:r>
    </w:p>
  </w:footnote>
  <w:footnote w:id="2">
    <w:p w14:paraId="6F7B858F" w14:textId="52354CC9" w:rsidR="00E55362" w:rsidRPr="00E72475" w:rsidRDefault="00E55362">
      <w:pPr>
        <w:pStyle w:val="FootnoteText"/>
      </w:pPr>
      <w:r>
        <w:rPr>
          <w:rStyle w:val="FootnoteReference"/>
        </w:rPr>
        <w:footnoteRef/>
      </w:r>
      <w:r>
        <w:t xml:space="preserve"> O. T. Allis, </w:t>
      </w:r>
      <w:r w:rsidR="00E72475">
        <w:rPr>
          <w:u w:val="single"/>
        </w:rPr>
        <w:t>Prophecy and the Church</w:t>
      </w:r>
      <w:r w:rsidR="00E72475">
        <w:t>, Philadelphia: Presbyterian and Reformed, 19</w:t>
      </w:r>
      <w:r w:rsidR="00E427A2">
        <w:t>4</w:t>
      </w:r>
      <w:r w:rsidR="00E72475">
        <w:t>5, p. 147.</w:t>
      </w:r>
    </w:p>
  </w:footnote>
  <w:footnote w:id="3">
    <w:p w14:paraId="13F47AD2" w14:textId="1F29CB40" w:rsidR="00BF09F6" w:rsidRPr="00BF09F6" w:rsidRDefault="00BF09F6">
      <w:pPr>
        <w:pStyle w:val="FootnoteText"/>
      </w:pPr>
      <w:r>
        <w:rPr>
          <w:rStyle w:val="FootnoteReference"/>
        </w:rPr>
        <w:footnoteRef/>
      </w:r>
      <w:r>
        <w:t xml:space="preserve"> C. F. Keil, </w:t>
      </w:r>
      <w:r>
        <w:rPr>
          <w:u w:val="single"/>
        </w:rPr>
        <w:t>Biblical Commentary on the Old Testament: Minor Prophets</w:t>
      </w:r>
      <w:r>
        <w:t xml:space="preserve">, Grand Rapids: Eerdmans, 1954, I:330. </w:t>
      </w:r>
    </w:p>
  </w:footnote>
  <w:footnote w:id="4">
    <w:p w14:paraId="7AE97045" w14:textId="5EAC06D1" w:rsidR="00A5369D" w:rsidRDefault="00A5369D">
      <w:pPr>
        <w:pStyle w:val="FootnoteText"/>
      </w:pPr>
      <w:r>
        <w:rPr>
          <w:rStyle w:val="FootnoteReference"/>
        </w:rPr>
        <w:footnoteRef/>
      </w:r>
      <w:r>
        <w:t xml:space="preserve"> C. F. Keil, ibid., p 330.</w:t>
      </w:r>
    </w:p>
  </w:footnote>
  <w:footnote w:id="5">
    <w:p w14:paraId="0808ACA7" w14:textId="2EBFE75C" w:rsidR="00B540A7" w:rsidRPr="00B540A7" w:rsidRDefault="00B540A7">
      <w:pPr>
        <w:pStyle w:val="FootnoteText"/>
      </w:pPr>
      <w:r>
        <w:rPr>
          <w:rStyle w:val="FootnoteReference"/>
        </w:rPr>
        <w:footnoteRef/>
      </w:r>
      <w:r>
        <w:t xml:space="preserve"> Gerhard Hasel, </w:t>
      </w:r>
      <w:r>
        <w:rPr>
          <w:u w:val="single"/>
        </w:rPr>
        <w:t xml:space="preserve">The Remnant, </w:t>
      </w:r>
      <w:r>
        <w:t>Berrien Springs, MI, Andrews University, 1972, pp 393-94.</w:t>
      </w:r>
    </w:p>
  </w:footnote>
  <w:footnote w:id="6">
    <w:p w14:paraId="7F5246A0" w14:textId="7E40D675" w:rsidR="00B87655" w:rsidRDefault="00B87655">
      <w:pPr>
        <w:pStyle w:val="FootnoteText"/>
      </w:pPr>
      <w:r>
        <w:rPr>
          <w:rStyle w:val="FootnoteReference"/>
        </w:rPr>
        <w:footnoteRef/>
      </w:r>
      <w:r>
        <w:t xml:space="preserve"> For further elaboration, see Walter C. Kaiser, Jr., “The Davidic Promise and the Inclusion of the Gentiles</w:t>
      </w:r>
      <w:r w:rsidR="002357C6">
        <w:t xml:space="preserve"> (Amos 9:11-15 and Acts 15:13-18: A Test Passage for Theological Systems,” JETS 20(1977):97-111.</w:t>
      </w:r>
    </w:p>
  </w:footnote>
  <w:footnote w:id="7">
    <w:p w14:paraId="08E5BD37" w14:textId="4CD952ED" w:rsidR="00531ABF" w:rsidRPr="00531ABF" w:rsidRDefault="00531ABF">
      <w:pPr>
        <w:pStyle w:val="FootnoteText"/>
      </w:pPr>
      <w:r>
        <w:rPr>
          <w:rStyle w:val="FootnoteReference"/>
        </w:rPr>
        <w:footnoteRef/>
      </w:r>
      <w:r>
        <w:rPr>
          <w:rStyle w:val="FootnoteReference"/>
        </w:rPr>
        <w:footnoteRef/>
      </w:r>
      <w:r>
        <w:t xml:space="preserve"> For a full study of this phrase </w:t>
      </w:r>
      <w:r w:rsidR="00416F86">
        <w:t>a</w:t>
      </w:r>
      <w:r>
        <w:t xml:space="preserve">nd concept, see Walter C. Kaiser, Jr., “Name,” in </w:t>
      </w:r>
      <w:r>
        <w:rPr>
          <w:u w:val="single"/>
        </w:rPr>
        <w:t>Zondervan Pictorial Encyclopedia of the Bible,</w:t>
      </w:r>
      <w:r>
        <w:t xml:space="preserve"> ed. M. C. Tenney, Grand Rapids: Zondervan, 1975, vol 4:360-70.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45AC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87"/>
    <w:rsid w:val="0002362E"/>
    <w:rsid w:val="00065C2E"/>
    <w:rsid w:val="0007498A"/>
    <w:rsid w:val="000916E3"/>
    <w:rsid w:val="0010236F"/>
    <w:rsid w:val="00103B19"/>
    <w:rsid w:val="00121436"/>
    <w:rsid w:val="001B7015"/>
    <w:rsid w:val="001F0B6C"/>
    <w:rsid w:val="00203054"/>
    <w:rsid w:val="0020766C"/>
    <w:rsid w:val="00210262"/>
    <w:rsid w:val="00223795"/>
    <w:rsid w:val="0023044E"/>
    <w:rsid w:val="002357C6"/>
    <w:rsid w:val="00270E6A"/>
    <w:rsid w:val="0027382F"/>
    <w:rsid w:val="002F358C"/>
    <w:rsid w:val="003077E6"/>
    <w:rsid w:val="00324377"/>
    <w:rsid w:val="00371A80"/>
    <w:rsid w:val="003B407B"/>
    <w:rsid w:val="00403257"/>
    <w:rsid w:val="00416F86"/>
    <w:rsid w:val="00436023"/>
    <w:rsid w:val="004A1F07"/>
    <w:rsid w:val="004B08B3"/>
    <w:rsid w:val="005208D6"/>
    <w:rsid w:val="00527868"/>
    <w:rsid w:val="00531ABF"/>
    <w:rsid w:val="00553D41"/>
    <w:rsid w:val="0057341E"/>
    <w:rsid w:val="00590ED0"/>
    <w:rsid w:val="005E3221"/>
    <w:rsid w:val="005F7397"/>
    <w:rsid w:val="00625E3C"/>
    <w:rsid w:val="006F4AA7"/>
    <w:rsid w:val="00706E49"/>
    <w:rsid w:val="007537CD"/>
    <w:rsid w:val="007E6A8E"/>
    <w:rsid w:val="00813C76"/>
    <w:rsid w:val="00856249"/>
    <w:rsid w:val="0085701A"/>
    <w:rsid w:val="00864291"/>
    <w:rsid w:val="008671A7"/>
    <w:rsid w:val="008964D9"/>
    <w:rsid w:val="008F54B5"/>
    <w:rsid w:val="00993187"/>
    <w:rsid w:val="009C51FF"/>
    <w:rsid w:val="009E0C80"/>
    <w:rsid w:val="009E542B"/>
    <w:rsid w:val="00A5369D"/>
    <w:rsid w:val="00A536A9"/>
    <w:rsid w:val="00A54709"/>
    <w:rsid w:val="00A552E8"/>
    <w:rsid w:val="00A80106"/>
    <w:rsid w:val="00A86297"/>
    <w:rsid w:val="00AA3540"/>
    <w:rsid w:val="00B540A7"/>
    <w:rsid w:val="00B76CB2"/>
    <w:rsid w:val="00B84BCE"/>
    <w:rsid w:val="00B87655"/>
    <w:rsid w:val="00BB24B3"/>
    <w:rsid w:val="00BC69B6"/>
    <w:rsid w:val="00BF09F6"/>
    <w:rsid w:val="00BF3D19"/>
    <w:rsid w:val="00C06F87"/>
    <w:rsid w:val="00C24585"/>
    <w:rsid w:val="00C4348B"/>
    <w:rsid w:val="00C644F7"/>
    <w:rsid w:val="00CA614B"/>
    <w:rsid w:val="00CB02E6"/>
    <w:rsid w:val="00CD6898"/>
    <w:rsid w:val="00CF4454"/>
    <w:rsid w:val="00D135F3"/>
    <w:rsid w:val="00D1587B"/>
    <w:rsid w:val="00D20D03"/>
    <w:rsid w:val="00D277FF"/>
    <w:rsid w:val="00D45158"/>
    <w:rsid w:val="00D50CF4"/>
    <w:rsid w:val="00DD124B"/>
    <w:rsid w:val="00DE0A56"/>
    <w:rsid w:val="00DE7BC4"/>
    <w:rsid w:val="00DF07E9"/>
    <w:rsid w:val="00E02C5B"/>
    <w:rsid w:val="00E27352"/>
    <w:rsid w:val="00E27708"/>
    <w:rsid w:val="00E427A2"/>
    <w:rsid w:val="00E53A63"/>
    <w:rsid w:val="00E55362"/>
    <w:rsid w:val="00E55C8A"/>
    <w:rsid w:val="00E61178"/>
    <w:rsid w:val="00E667C1"/>
    <w:rsid w:val="00E72475"/>
    <w:rsid w:val="00E91BB2"/>
    <w:rsid w:val="00ED6EE8"/>
    <w:rsid w:val="00F02C2A"/>
    <w:rsid w:val="00F27DF9"/>
    <w:rsid w:val="00F56C60"/>
    <w:rsid w:val="00F56F52"/>
    <w:rsid w:val="00F60481"/>
    <w:rsid w:val="00F7525F"/>
    <w:rsid w:val="00F9341D"/>
    <w:rsid w:val="00FD5B0E"/>
    <w:rsid w:val="00FE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129"/>
  <w15:chartTrackingRefBased/>
  <w15:docId w15:val="{C619A186-6AEF-4080-B5F7-AD7F9612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3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257"/>
    <w:rPr>
      <w:sz w:val="20"/>
      <w:szCs w:val="20"/>
    </w:rPr>
  </w:style>
  <w:style w:type="character" w:styleId="FootnoteReference">
    <w:name w:val="footnote reference"/>
    <w:basedOn w:val="DefaultParagraphFont"/>
    <w:uiPriority w:val="99"/>
    <w:semiHidden/>
    <w:unhideWhenUsed/>
    <w:rsid w:val="00403257"/>
    <w:rPr>
      <w:vertAlign w:val="superscript"/>
    </w:rPr>
  </w:style>
  <w:style w:type="paragraph" w:styleId="Header">
    <w:name w:val="header"/>
    <w:basedOn w:val="Normal"/>
    <w:link w:val="HeaderChar"/>
    <w:uiPriority w:val="99"/>
    <w:unhideWhenUsed/>
    <w:rsid w:val="00AA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40"/>
  </w:style>
  <w:style w:type="paragraph" w:styleId="Footer">
    <w:name w:val="footer"/>
    <w:basedOn w:val="Normal"/>
    <w:link w:val="FooterChar"/>
    <w:uiPriority w:val="99"/>
    <w:unhideWhenUsed/>
    <w:rsid w:val="00AA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40"/>
  </w:style>
  <w:style w:type="paragraph" w:styleId="ListBullet">
    <w:name w:val="List Bullet"/>
    <w:basedOn w:val="Normal"/>
    <w:uiPriority w:val="99"/>
    <w:unhideWhenUsed/>
    <w:rsid w:val="008964D9"/>
    <w:pPr>
      <w:numPr>
        <w:numId w:val="1"/>
      </w:numPr>
      <w:contextualSpacing/>
    </w:pPr>
  </w:style>
  <w:style w:type="character" w:customStyle="1" w:styleId="Heading1Char">
    <w:name w:val="Heading 1 Char"/>
    <w:basedOn w:val="DefaultParagraphFont"/>
    <w:link w:val="Heading1"/>
    <w:uiPriority w:val="9"/>
    <w:rsid w:val="00E611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50F2-640B-274A-812B-7D64C05D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Kaiser</dc:creator>
  <cp:keywords/>
  <dc:description/>
  <cp:lastModifiedBy>Thomas Ice</cp:lastModifiedBy>
  <cp:revision>3</cp:revision>
  <dcterms:created xsi:type="dcterms:W3CDTF">2019-09-10T19:16:00Z</dcterms:created>
  <dcterms:modified xsi:type="dcterms:W3CDTF">2019-11-09T17:05:00Z</dcterms:modified>
</cp:coreProperties>
</file>